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B2C" w:rsidRDefault="005C5B2C" w:rsidP="005C5B2C">
      <w:pPr>
        <w:widowControl w:val="0"/>
        <w:suppressAutoHyphens w:val="0"/>
        <w:autoSpaceDE w:val="0"/>
        <w:autoSpaceDN w:val="0"/>
        <w:adjustRightInd w:val="0"/>
        <w:ind w:right="-21"/>
        <w:jc w:val="center"/>
        <w:outlineLvl w:val="0"/>
        <w:rPr>
          <w:b/>
          <w:bCs/>
          <w:caps/>
          <w:sz w:val="22"/>
          <w:szCs w:val="22"/>
          <w:lang w:eastAsia="ru-RU"/>
        </w:rPr>
      </w:pPr>
      <w:r w:rsidRPr="00B70E2E">
        <w:rPr>
          <w:b/>
          <w:bCs/>
          <w:caps/>
          <w:sz w:val="22"/>
          <w:szCs w:val="22"/>
          <w:lang w:eastAsia="ru-RU"/>
        </w:rPr>
        <w:t>Договор ПОС</w:t>
      </w:r>
      <w:r>
        <w:rPr>
          <w:b/>
          <w:bCs/>
          <w:caps/>
          <w:sz w:val="22"/>
          <w:szCs w:val="22"/>
          <w:lang w:eastAsia="ru-RU"/>
        </w:rPr>
        <w:t xml:space="preserve">ТАВКИ № _____________ </w:t>
      </w:r>
    </w:p>
    <w:p w:rsidR="005C5B2C" w:rsidRPr="00B70E2E" w:rsidRDefault="005C5B2C" w:rsidP="005C5B2C">
      <w:pPr>
        <w:widowControl w:val="0"/>
        <w:suppressAutoHyphens w:val="0"/>
        <w:autoSpaceDE w:val="0"/>
        <w:autoSpaceDN w:val="0"/>
        <w:adjustRightInd w:val="0"/>
        <w:jc w:val="both"/>
        <w:rPr>
          <w:sz w:val="24"/>
          <w:szCs w:val="24"/>
          <w:lang w:eastAsia="ru-RU"/>
        </w:rPr>
      </w:pPr>
    </w:p>
    <w:p w:rsidR="005C5B2C" w:rsidRPr="00B70E2E" w:rsidRDefault="005C5B2C" w:rsidP="005C5B2C">
      <w:pPr>
        <w:widowControl w:val="0"/>
        <w:suppressAutoHyphens w:val="0"/>
        <w:autoSpaceDE w:val="0"/>
        <w:autoSpaceDN w:val="0"/>
        <w:adjustRightInd w:val="0"/>
        <w:rPr>
          <w:sz w:val="24"/>
          <w:szCs w:val="24"/>
          <w:lang w:eastAsia="ru-RU"/>
        </w:rPr>
      </w:pPr>
      <w:r w:rsidRPr="00B70E2E">
        <w:rPr>
          <w:sz w:val="24"/>
          <w:szCs w:val="24"/>
          <w:lang w:eastAsia="ru-RU"/>
        </w:rPr>
        <w:t xml:space="preserve">г. Ярославль                                                                                   </w:t>
      </w:r>
      <w:proofErr w:type="gramStart"/>
      <w:r w:rsidRPr="00B70E2E">
        <w:rPr>
          <w:sz w:val="24"/>
          <w:szCs w:val="24"/>
          <w:lang w:eastAsia="ru-RU"/>
        </w:rPr>
        <w:t xml:space="preserve">   «</w:t>
      </w:r>
      <w:proofErr w:type="gramEnd"/>
      <w:r w:rsidRPr="00B70E2E">
        <w:rPr>
          <w:sz w:val="24"/>
          <w:szCs w:val="24"/>
          <w:lang w:eastAsia="ru-RU"/>
        </w:rPr>
        <w:t>____»____________201   г.</w:t>
      </w:r>
    </w:p>
    <w:p w:rsidR="005C5B2C" w:rsidRPr="00B70E2E" w:rsidRDefault="005C5B2C" w:rsidP="005C5B2C">
      <w:pPr>
        <w:widowControl w:val="0"/>
        <w:suppressAutoHyphens w:val="0"/>
        <w:autoSpaceDE w:val="0"/>
        <w:autoSpaceDN w:val="0"/>
        <w:adjustRightInd w:val="0"/>
        <w:jc w:val="both"/>
        <w:rPr>
          <w:sz w:val="24"/>
          <w:szCs w:val="24"/>
          <w:lang w:eastAsia="ru-RU"/>
        </w:rPr>
      </w:pPr>
    </w:p>
    <w:p w:rsidR="004F1A59" w:rsidRPr="004F1A59" w:rsidRDefault="004F1A59" w:rsidP="004F1A59">
      <w:pPr>
        <w:tabs>
          <w:tab w:val="left" w:pos="0"/>
        </w:tabs>
        <w:jc w:val="both"/>
        <w:rPr>
          <w:b/>
          <w:sz w:val="24"/>
          <w:szCs w:val="24"/>
        </w:rPr>
      </w:pPr>
      <w:r w:rsidRPr="004F1A59">
        <w:rPr>
          <w:b/>
          <w:sz w:val="24"/>
          <w:szCs w:val="24"/>
        </w:rPr>
        <w:t>___________</w:t>
      </w:r>
      <w:r w:rsidRPr="004F1A59">
        <w:rPr>
          <w:sz w:val="24"/>
          <w:szCs w:val="24"/>
        </w:rPr>
        <w:t xml:space="preserve">, именуемое в дальнейшем «Покупатель», в </w:t>
      </w:r>
      <w:r w:rsidR="00940F1D" w:rsidRPr="004F1A59">
        <w:rPr>
          <w:sz w:val="24"/>
          <w:szCs w:val="24"/>
        </w:rPr>
        <w:t>лице _</w:t>
      </w:r>
      <w:r w:rsidRPr="004F1A59">
        <w:rPr>
          <w:sz w:val="24"/>
          <w:szCs w:val="24"/>
        </w:rPr>
        <w:t>___________________</w:t>
      </w:r>
      <w:r w:rsidR="00940F1D" w:rsidRPr="004F1A59">
        <w:rPr>
          <w:sz w:val="24"/>
          <w:szCs w:val="24"/>
        </w:rPr>
        <w:t>_, действующего</w:t>
      </w:r>
      <w:r w:rsidRPr="004F1A59">
        <w:rPr>
          <w:sz w:val="24"/>
          <w:szCs w:val="24"/>
        </w:rPr>
        <w:t xml:space="preserve"> на основании _________ </w:t>
      </w:r>
      <w:r w:rsidRPr="004F1A59">
        <w:rPr>
          <w:sz w:val="24"/>
          <w:szCs w:val="24"/>
          <w:lang w:eastAsia="ru-RU"/>
        </w:rPr>
        <w:t xml:space="preserve">с одной стороны и </w:t>
      </w:r>
    </w:p>
    <w:p w:rsidR="004F1A59" w:rsidRPr="004F1A59" w:rsidRDefault="004F1A59" w:rsidP="004F1A59">
      <w:pPr>
        <w:tabs>
          <w:tab w:val="left" w:pos="0"/>
        </w:tabs>
        <w:jc w:val="both"/>
        <w:rPr>
          <w:b/>
          <w:sz w:val="24"/>
          <w:szCs w:val="24"/>
        </w:rPr>
      </w:pPr>
      <w:r w:rsidRPr="004F1A59">
        <w:rPr>
          <w:b/>
          <w:sz w:val="24"/>
          <w:szCs w:val="24"/>
        </w:rPr>
        <w:t>Открытое акционерное общество «</w:t>
      </w:r>
      <w:proofErr w:type="spellStart"/>
      <w:r w:rsidRPr="004F1A59">
        <w:rPr>
          <w:b/>
          <w:sz w:val="24"/>
          <w:szCs w:val="24"/>
        </w:rPr>
        <w:t>Славнефть</w:t>
      </w:r>
      <w:proofErr w:type="spellEnd"/>
      <w:r w:rsidRPr="004F1A59">
        <w:rPr>
          <w:b/>
          <w:sz w:val="24"/>
          <w:szCs w:val="24"/>
        </w:rPr>
        <w:t>-Ярославнефтеоргсинтез» (ОАО «</w:t>
      </w:r>
      <w:proofErr w:type="spellStart"/>
      <w:r w:rsidRPr="004F1A59">
        <w:rPr>
          <w:b/>
          <w:sz w:val="24"/>
          <w:szCs w:val="24"/>
        </w:rPr>
        <w:t>Славнефть</w:t>
      </w:r>
      <w:proofErr w:type="spellEnd"/>
      <w:r w:rsidRPr="004F1A59">
        <w:rPr>
          <w:b/>
          <w:sz w:val="24"/>
          <w:szCs w:val="24"/>
        </w:rPr>
        <w:t>-ЯНОС»)</w:t>
      </w:r>
      <w:r w:rsidRPr="004F1A59">
        <w:rPr>
          <w:sz w:val="24"/>
          <w:szCs w:val="24"/>
        </w:rPr>
        <w:t xml:space="preserve">, именуемое в дальнейшем «Поставщик», в лице Генерального директора </w:t>
      </w:r>
      <w:r w:rsidRPr="004F1A59">
        <w:rPr>
          <w:b/>
          <w:sz w:val="24"/>
          <w:szCs w:val="24"/>
        </w:rPr>
        <w:t>Карпова Николая Владимировича</w:t>
      </w:r>
      <w:r w:rsidRPr="004F1A59">
        <w:rPr>
          <w:sz w:val="24"/>
          <w:szCs w:val="24"/>
        </w:rPr>
        <w:t>, действующего на основании Устава, с другой стороны,</w:t>
      </w:r>
    </w:p>
    <w:p w:rsidR="004F1A59" w:rsidRPr="004F1A59" w:rsidRDefault="004F1A59" w:rsidP="004F1A59">
      <w:pPr>
        <w:tabs>
          <w:tab w:val="left" w:pos="0"/>
        </w:tabs>
        <w:jc w:val="both"/>
        <w:rPr>
          <w:sz w:val="24"/>
          <w:szCs w:val="24"/>
          <w:lang w:eastAsia="ru-RU"/>
        </w:rPr>
      </w:pPr>
      <w:r w:rsidRPr="004F1A59">
        <w:rPr>
          <w:sz w:val="24"/>
          <w:szCs w:val="24"/>
          <w:lang w:eastAsia="ru-RU"/>
        </w:rPr>
        <w:t xml:space="preserve">в дальнейшем совместно именуемые «Стороны», а в отдельности «Сторона», по результатам </w:t>
      </w:r>
      <w:r w:rsidR="008069F5">
        <w:rPr>
          <w:sz w:val="24"/>
          <w:szCs w:val="24"/>
          <w:lang w:eastAsia="ru-RU"/>
        </w:rPr>
        <w:t>конкурса</w:t>
      </w:r>
      <w:bookmarkStart w:id="0" w:name="_GoBack"/>
      <w:bookmarkEnd w:id="0"/>
      <w:r w:rsidRPr="004F1A59">
        <w:rPr>
          <w:sz w:val="24"/>
          <w:szCs w:val="24"/>
          <w:lang w:eastAsia="ru-RU"/>
        </w:rPr>
        <w:t xml:space="preserve"> (ПДО ________________) на основании акцепта оферты от _____ № _______ заключили настоящий договор (далее – «Договор») о нижеследующем:</w:t>
      </w:r>
    </w:p>
    <w:p w:rsidR="004F1A59" w:rsidRDefault="004F1A59" w:rsidP="005C5B2C">
      <w:pPr>
        <w:widowControl w:val="0"/>
        <w:suppressAutoHyphens w:val="0"/>
        <w:autoSpaceDE w:val="0"/>
        <w:autoSpaceDN w:val="0"/>
        <w:adjustRightInd w:val="0"/>
        <w:ind w:firstLine="567"/>
        <w:jc w:val="both"/>
        <w:rPr>
          <w:rFonts w:ascii="Times New Roman CYR" w:hAnsi="Times New Roman CYR" w:cs="Times New Roman CYR"/>
          <w:sz w:val="24"/>
          <w:szCs w:val="24"/>
          <w:lang w:eastAsia="ru-RU"/>
        </w:rPr>
      </w:pPr>
    </w:p>
    <w:p w:rsidR="005C5B2C" w:rsidRDefault="000F5C44" w:rsidP="005C5B2C">
      <w:pPr>
        <w:widowControl w:val="0"/>
        <w:numPr>
          <w:ilvl w:val="0"/>
          <w:numId w:val="1"/>
        </w:numPr>
        <w:suppressAutoHyphens w:val="0"/>
        <w:autoSpaceDE w:val="0"/>
        <w:autoSpaceDN w:val="0"/>
        <w:adjustRightInd w:val="0"/>
        <w:jc w:val="center"/>
        <w:rPr>
          <w:b/>
          <w:bCs/>
          <w:sz w:val="24"/>
          <w:szCs w:val="24"/>
          <w:lang w:eastAsia="ru-RU"/>
        </w:rPr>
      </w:pPr>
      <w:r>
        <w:rPr>
          <w:b/>
          <w:bCs/>
          <w:sz w:val="24"/>
          <w:szCs w:val="24"/>
          <w:lang w:eastAsia="ru-RU"/>
        </w:rPr>
        <w:t>Предмет договора</w:t>
      </w:r>
    </w:p>
    <w:p w:rsidR="00940F1D" w:rsidRPr="00B70E2E" w:rsidRDefault="00940F1D" w:rsidP="00940F1D">
      <w:pPr>
        <w:widowControl w:val="0"/>
        <w:suppressAutoHyphens w:val="0"/>
        <w:autoSpaceDE w:val="0"/>
        <w:autoSpaceDN w:val="0"/>
        <w:adjustRightInd w:val="0"/>
        <w:ind w:left="397"/>
        <w:rPr>
          <w:b/>
          <w:bCs/>
          <w:sz w:val="24"/>
          <w:szCs w:val="24"/>
          <w:lang w:eastAsia="ru-RU"/>
        </w:rPr>
      </w:pP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Поставщик обязуется в порядке и на условиях, определенных настоящим Договором, п</w:t>
      </w:r>
      <w:r w:rsidRPr="00B70E2E">
        <w:rPr>
          <w:rFonts w:ascii="Times New Roman CYR" w:hAnsi="Times New Roman CYR" w:cs="Times New Roman CYR"/>
          <w:sz w:val="24"/>
          <w:szCs w:val="24"/>
          <w:lang w:eastAsia="ru-RU"/>
        </w:rPr>
        <w:t>ередать в собственность Покупателю</w:t>
      </w:r>
      <w:r w:rsidRPr="00B70E2E">
        <w:rPr>
          <w:sz w:val="24"/>
          <w:szCs w:val="24"/>
          <w:lang w:eastAsia="ru-RU"/>
        </w:rPr>
        <w:t xml:space="preserve"> товарно-материальные ценности, приобретенные и не использованные Поставщиком для своих нужд из-за </w:t>
      </w:r>
      <w:proofErr w:type="spellStart"/>
      <w:r w:rsidRPr="00B70E2E">
        <w:rPr>
          <w:sz w:val="24"/>
          <w:szCs w:val="24"/>
          <w:lang w:eastAsia="ru-RU"/>
        </w:rPr>
        <w:t>невостребованности</w:t>
      </w:r>
      <w:proofErr w:type="spellEnd"/>
      <w:r w:rsidRPr="00B70E2E">
        <w:rPr>
          <w:sz w:val="24"/>
          <w:szCs w:val="24"/>
          <w:lang w:eastAsia="ru-RU"/>
        </w:rPr>
        <w:t>, далее по тексту Договора именуемые - «Товар».</w:t>
      </w: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Ассортимент, количество и иные условия поставки определяются Сторонами в Приложени</w:t>
      </w:r>
      <w:r w:rsidRPr="00B70E2E">
        <w:rPr>
          <w:rFonts w:ascii="Times New Roman CYR" w:hAnsi="Times New Roman CYR" w:cs="Times New Roman CYR"/>
          <w:sz w:val="24"/>
          <w:szCs w:val="24"/>
          <w:lang w:eastAsia="ru-RU"/>
        </w:rPr>
        <w:t>и</w:t>
      </w:r>
      <w:r w:rsidRPr="00B70E2E">
        <w:rPr>
          <w:sz w:val="24"/>
          <w:szCs w:val="24"/>
          <w:lang w:eastAsia="ru-RU"/>
        </w:rPr>
        <w:t>, являющ</w:t>
      </w:r>
      <w:r w:rsidRPr="00B70E2E">
        <w:rPr>
          <w:rFonts w:ascii="Times New Roman CYR" w:hAnsi="Times New Roman CYR" w:cs="Times New Roman CYR"/>
          <w:sz w:val="24"/>
          <w:szCs w:val="24"/>
          <w:lang w:eastAsia="ru-RU"/>
        </w:rPr>
        <w:t>емся</w:t>
      </w:r>
      <w:r w:rsidRPr="00B70E2E">
        <w:rPr>
          <w:sz w:val="24"/>
          <w:szCs w:val="24"/>
          <w:lang w:eastAsia="ru-RU"/>
        </w:rPr>
        <w:t xml:space="preserve"> неотъемлем</w:t>
      </w:r>
      <w:r w:rsidRPr="00B70E2E">
        <w:rPr>
          <w:rFonts w:ascii="Times New Roman CYR" w:hAnsi="Times New Roman CYR" w:cs="Times New Roman CYR"/>
          <w:sz w:val="24"/>
          <w:szCs w:val="24"/>
          <w:lang w:eastAsia="ru-RU"/>
        </w:rPr>
        <w:t>ой</w:t>
      </w:r>
      <w:r w:rsidRPr="00B70E2E">
        <w:rPr>
          <w:sz w:val="24"/>
          <w:szCs w:val="24"/>
          <w:lang w:eastAsia="ru-RU"/>
        </w:rPr>
        <w:t xml:space="preserve"> част</w:t>
      </w:r>
      <w:r w:rsidRPr="00B70E2E">
        <w:rPr>
          <w:rFonts w:ascii="Times New Roman CYR" w:hAnsi="Times New Roman CYR" w:cs="Times New Roman CYR"/>
          <w:sz w:val="24"/>
          <w:szCs w:val="24"/>
          <w:lang w:eastAsia="ru-RU"/>
        </w:rPr>
        <w:t>ью</w:t>
      </w:r>
      <w:r w:rsidRPr="00B70E2E">
        <w:rPr>
          <w:sz w:val="24"/>
          <w:szCs w:val="24"/>
          <w:lang w:eastAsia="ru-RU"/>
        </w:rPr>
        <w:t xml:space="preserve"> настоящего </w:t>
      </w:r>
      <w:r w:rsidRPr="00B70E2E">
        <w:rPr>
          <w:rFonts w:ascii="Times New Roman CYR" w:hAnsi="Times New Roman CYR" w:cs="Times New Roman CYR"/>
          <w:sz w:val="24"/>
          <w:szCs w:val="24"/>
          <w:lang w:eastAsia="ru-RU"/>
        </w:rPr>
        <w:t>Д</w:t>
      </w:r>
      <w:r w:rsidRPr="00B70E2E">
        <w:rPr>
          <w:sz w:val="24"/>
          <w:szCs w:val="24"/>
          <w:lang w:eastAsia="ru-RU"/>
        </w:rPr>
        <w:t xml:space="preserve">оговора. </w:t>
      </w: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 xml:space="preserve">Передача Товара осуществляется в комплекте. Под комплектом Товаров Стороны понимают набор самостоятельных Товаров в количестве и ассортименте, согласованный в Приложении к Договору. </w:t>
      </w:r>
    </w:p>
    <w:p w:rsidR="005C5B2C" w:rsidRPr="00B70E2E" w:rsidRDefault="005C5B2C" w:rsidP="005C5B2C">
      <w:pPr>
        <w:widowControl w:val="0"/>
        <w:numPr>
          <w:ilvl w:val="1"/>
          <w:numId w:val="1"/>
        </w:numPr>
        <w:suppressAutoHyphens w:val="0"/>
        <w:autoSpaceDE w:val="0"/>
        <w:autoSpaceDN w:val="0"/>
        <w:adjustRightInd w:val="0"/>
        <w:jc w:val="both"/>
        <w:rPr>
          <w:sz w:val="24"/>
          <w:szCs w:val="24"/>
          <w:lang w:eastAsia="ru-RU"/>
        </w:rPr>
      </w:pPr>
      <w:r w:rsidRPr="00B70E2E">
        <w:rPr>
          <w:sz w:val="24"/>
          <w:szCs w:val="24"/>
          <w:lang w:eastAsia="ru-RU"/>
        </w:rPr>
        <w:t>Покупатель до заключения настоящего Договора осмотрел Товар в полном объеме и получил о нем всю необходимую информацию.</w:t>
      </w: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Покупатель обязуется предварительно оплатить комплект Товаров и своевременно принять его на согласованных Сторонами условиях.</w:t>
      </w: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Поставщик обязуется п</w:t>
      </w:r>
      <w:r w:rsidRPr="00B70E2E">
        <w:rPr>
          <w:rFonts w:ascii="Times New Roman CYR" w:hAnsi="Times New Roman CYR" w:cs="Times New Roman CYR"/>
          <w:sz w:val="24"/>
          <w:szCs w:val="24"/>
          <w:lang w:eastAsia="ru-RU"/>
        </w:rPr>
        <w:t>ередать</w:t>
      </w:r>
      <w:r w:rsidRPr="00B70E2E">
        <w:rPr>
          <w:sz w:val="24"/>
          <w:szCs w:val="24"/>
          <w:lang w:eastAsia="ru-RU"/>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sz w:val="24"/>
          <w:szCs w:val="24"/>
          <w:lang w:eastAsia="ru-RU"/>
        </w:rPr>
      </w:pPr>
      <w:r w:rsidRPr="00B70E2E">
        <w:rPr>
          <w:rFonts w:ascii="Times New Roman CYR" w:hAnsi="Times New Roman CYR" w:cs="Times New Roman CYR"/>
          <w:sz w:val="24"/>
          <w:szCs w:val="24"/>
          <w:lang w:eastAsia="ru-RU"/>
        </w:rPr>
        <w:t xml:space="preserve">Право собственности на Товар, риск случайной гибели или случайного его повреждения переходят от Поставщика к Покупателю с даты исполнения обязательства по его поставке согласно пункту 3.5. настоящего Договора. </w:t>
      </w:r>
    </w:p>
    <w:p w:rsidR="005C5B2C" w:rsidRPr="00B70E2E" w:rsidRDefault="005C5B2C" w:rsidP="005C5B2C">
      <w:pPr>
        <w:widowControl w:val="0"/>
        <w:suppressAutoHyphens w:val="0"/>
        <w:autoSpaceDE w:val="0"/>
        <w:autoSpaceDN w:val="0"/>
        <w:adjustRightInd w:val="0"/>
        <w:jc w:val="both"/>
        <w:rPr>
          <w:sz w:val="24"/>
          <w:szCs w:val="24"/>
          <w:lang w:eastAsia="ru-RU"/>
        </w:rPr>
      </w:pPr>
    </w:p>
    <w:p w:rsidR="005C5B2C" w:rsidRDefault="005C5B2C" w:rsidP="005C5B2C">
      <w:pPr>
        <w:widowControl w:val="0"/>
        <w:numPr>
          <w:ilvl w:val="0"/>
          <w:numId w:val="1"/>
        </w:numPr>
        <w:tabs>
          <w:tab w:val="left" w:pos="426"/>
        </w:tabs>
        <w:suppressAutoHyphens w:val="0"/>
        <w:autoSpaceDE w:val="0"/>
        <w:autoSpaceDN w:val="0"/>
        <w:adjustRightInd w:val="0"/>
        <w:jc w:val="center"/>
        <w:rPr>
          <w:b/>
          <w:bCs/>
          <w:sz w:val="24"/>
          <w:szCs w:val="24"/>
          <w:lang w:eastAsia="ru-RU"/>
        </w:rPr>
      </w:pPr>
      <w:r w:rsidRPr="00B70E2E">
        <w:rPr>
          <w:b/>
          <w:bCs/>
          <w:sz w:val="24"/>
          <w:szCs w:val="24"/>
          <w:lang w:eastAsia="ru-RU"/>
        </w:rPr>
        <w:t>Цена Товара, усл</w:t>
      </w:r>
      <w:r w:rsidR="000F5C44">
        <w:rPr>
          <w:b/>
          <w:bCs/>
          <w:sz w:val="24"/>
          <w:szCs w:val="24"/>
          <w:lang w:eastAsia="ru-RU"/>
        </w:rPr>
        <w:t>овия платежа и порядок расчётов</w:t>
      </w:r>
    </w:p>
    <w:p w:rsidR="00940F1D" w:rsidRPr="00B70E2E" w:rsidRDefault="00940F1D" w:rsidP="00940F1D">
      <w:pPr>
        <w:widowControl w:val="0"/>
        <w:tabs>
          <w:tab w:val="left" w:pos="426"/>
        </w:tabs>
        <w:suppressAutoHyphens w:val="0"/>
        <w:autoSpaceDE w:val="0"/>
        <w:autoSpaceDN w:val="0"/>
        <w:adjustRightInd w:val="0"/>
        <w:ind w:left="397"/>
        <w:rPr>
          <w:b/>
          <w:bCs/>
          <w:sz w:val="24"/>
          <w:szCs w:val="24"/>
          <w:lang w:eastAsia="ru-RU"/>
        </w:rPr>
      </w:pP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Товар оплачивается по цене</w:t>
      </w:r>
      <w:r w:rsidRPr="00B70E2E">
        <w:rPr>
          <w:rFonts w:ascii="Times New Roman CYR" w:hAnsi="Times New Roman CYR" w:cs="Times New Roman CYR"/>
          <w:sz w:val="24"/>
          <w:szCs w:val="24"/>
          <w:lang w:eastAsia="ru-RU"/>
        </w:rPr>
        <w:t>,</w:t>
      </w:r>
      <w:r w:rsidRPr="00B70E2E">
        <w:rPr>
          <w:sz w:val="24"/>
          <w:szCs w:val="24"/>
          <w:lang w:eastAsia="ru-RU"/>
        </w:rPr>
        <w:t xml:space="preserve"> установленной в Приложении к настоящему Договору. Расчёты осуществляются в рублях РФ в порядке, определённом настоящим </w:t>
      </w:r>
      <w:r w:rsidRPr="00B70E2E">
        <w:rPr>
          <w:rFonts w:ascii="Times New Roman CYR" w:hAnsi="Times New Roman CYR" w:cs="Times New Roman CYR"/>
          <w:sz w:val="24"/>
          <w:szCs w:val="24"/>
          <w:lang w:eastAsia="ru-RU"/>
        </w:rPr>
        <w:t>Д</w:t>
      </w:r>
      <w:r w:rsidRPr="00B70E2E">
        <w:rPr>
          <w:sz w:val="24"/>
          <w:szCs w:val="24"/>
          <w:lang w:eastAsia="ru-RU"/>
        </w:rPr>
        <w:t>оговором.</w:t>
      </w: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sz w:val="24"/>
          <w:szCs w:val="24"/>
          <w:lang w:eastAsia="ru-RU"/>
        </w:rPr>
      </w:pPr>
      <w:r w:rsidRPr="00B70E2E">
        <w:rPr>
          <w:rFonts w:ascii="Times New Roman CYR" w:hAnsi="Times New Roman CYR" w:cs="Times New Roman CYR"/>
          <w:sz w:val="24"/>
          <w:szCs w:val="24"/>
          <w:lang w:eastAsia="ru-RU"/>
        </w:rPr>
        <w:t xml:space="preserve">Оплата по настоящему Договору осуществляется </w:t>
      </w:r>
      <w:r w:rsidRPr="00B70E2E">
        <w:rPr>
          <w:sz w:val="24"/>
          <w:szCs w:val="24"/>
          <w:lang w:eastAsia="ru-RU"/>
        </w:rPr>
        <w:t>Покупателем денежными средствами на условиях полной предварительной оплаты за комплект Товаров в течение 7 календарных дней с момента заключения Договора.</w:t>
      </w: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rFonts w:ascii="Times New Roman CYR" w:hAnsi="Times New Roman CYR" w:cs="Times New Roman CYR"/>
          <w:sz w:val="24"/>
          <w:szCs w:val="24"/>
          <w:lang w:eastAsia="ru-RU"/>
        </w:rPr>
      </w:pPr>
      <w:r w:rsidRPr="00B70E2E">
        <w:rPr>
          <w:sz w:val="24"/>
          <w:szCs w:val="24"/>
          <w:lang w:eastAsia="ru-RU"/>
        </w:rPr>
        <w:t xml:space="preserve">Неоплата Покупателем стоимости комплекта Товаров на условиях и в срок, установленных п.2.2. настоящего Договора, признается Сторонами односторонним отказом Покупателя от исполнения Договора, влекущим расторжение Договора в соответствии со ст. 450 ГК РФ. </w:t>
      </w:r>
    </w:p>
    <w:p w:rsidR="005C5B2C" w:rsidRPr="00B70E2E" w:rsidRDefault="005C5B2C" w:rsidP="005C5B2C">
      <w:pPr>
        <w:numPr>
          <w:ilvl w:val="1"/>
          <w:numId w:val="1"/>
        </w:numPr>
        <w:tabs>
          <w:tab w:val="left" w:pos="709"/>
        </w:tabs>
        <w:suppressAutoHyphens w:val="0"/>
        <w:jc w:val="both"/>
        <w:rPr>
          <w:sz w:val="24"/>
          <w:szCs w:val="24"/>
          <w:lang w:eastAsia="ru-RU"/>
        </w:rPr>
      </w:pPr>
      <w:r w:rsidRPr="00B70E2E">
        <w:rPr>
          <w:sz w:val="24"/>
          <w:szCs w:val="24"/>
          <w:lang w:eastAsia="ru-RU"/>
        </w:rPr>
        <w:t>Обязанность Покупателя по оплате комплекта Товаров считается исполненной после зачисления денежных средств на расчетный счет Поставщика.</w:t>
      </w: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rFonts w:ascii="Times New Roman CYR" w:hAnsi="Times New Roman CYR" w:cs="Times New Roman CYR"/>
          <w:sz w:val="24"/>
          <w:szCs w:val="24"/>
          <w:lang w:eastAsia="ru-RU"/>
        </w:rPr>
      </w:pPr>
      <w:r w:rsidRPr="00B70E2E">
        <w:rPr>
          <w:rFonts w:ascii="Times New Roman CYR" w:hAnsi="Times New Roman CYR" w:cs="Times New Roman CYR"/>
          <w:sz w:val="24"/>
          <w:szCs w:val="24"/>
          <w:lang w:eastAsia="ru-RU"/>
        </w:rPr>
        <w:lastRenderedPageBreak/>
        <w:t xml:space="preserve">Предварительная оплата Покупателем Товара не рассматривается Сторонами как предоставление Поставщику коммерческого кредита. </w:t>
      </w: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sz w:val="24"/>
          <w:szCs w:val="24"/>
          <w:lang w:eastAsia="ru-RU"/>
        </w:rPr>
      </w:pPr>
      <w:r w:rsidRPr="00B70E2E">
        <w:rPr>
          <w:rFonts w:ascii="Times New Roman CYR" w:hAnsi="Times New Roman CYR" w:cs="Times New Roman CYR"/>
          <w:sz w:val="24"/>
          <w:szCs w:val="24"/>
          <w:lang w:eastAsia="ru-RU"/>
        </w:rPr>
        <w:t>П</w:t>
      </w:r>
      <w:r w:rsidRPr="00B70E2E">
        <w:rPr>
          <w:sz w:val="24"/>
          <w:szCs w:val="24"/>
          <w:lang w:eastAsia="ru-RU"/>
        </w:rPr>
        <w:t>оставщик обязуется</w:t>
      </w:r>
      <w:r w:rsidRPr="00B70E2E">
        <w:rPr>
          <w:rFonts w:ascii="Times New Roman CYR" w:hAnsi="Times New Roman CYR" w:cs="Times New Roman CYR"/>
          <w:sz w:val="24"/>
          <w:szCs w:val="24"/>
          <w:lang w:eastAsia="ru-RU"/>
        </w:rPr>
        <w:t xml:space="preserve"> выставить Покупателю счет-фактуру</w:t>
      </w:r>
      <w:r w:rsidRPr="00B70E2E">
        <w:rPr>
          <w:sz w:val="24"/>
          <w:szCs w:val="24"/>
          <w:lang w:eastAsia="ru-RU"/>
        </w:rPr>
        <w:t xml:space="preserve"> не позднее </w:t>
      </w:r>
      <w:r w:rsidR="007432E1">
        <w:rPr>
          <w:sz w:val="24"/>
          <w:szCs w:val="24"/>
          <w:lang w:eastAsia="ru-RU"/>
        </w:rPr>
        <w:t>5 (П</w:t>
      </w:r>
      <w:r w:rsidRPr="00B70E2E">
        <w:rPr>
          <w:sz w:val="24"/>
          <w:szCs w:val="24"/>
          <w:lang w:eastAsia="ru-RU"/>
        </w:rPr>
        <w:t>яти</w:t>
      </w:r>
      <w:r w:rsidR="007432E1">
        <w:rPr>
          <w:sz w:val="24"/>
          <w:szCs w:val="24"/>
          <w:lang w:eastAsia="ru-RU"/>
        </w:rPr>
        <w:t>)</w:t>
      </w:r>
      <w:r w:rsidRPr="00B70E2E">
        <w:rPr>
          <w:rFonts w:ascii="Times New Roman CYR" w:hAnsi="Times New Roman CYR" w:cs="Times New Roman CYR"/>
          <w:sz w:val="24"/>
          <w:szCs w:val="24"/>
          <w:lang w:eastAsia="ru-RU"/>
        </w:rPr>
        <w:t xml:space="preserve"> календарных </w:t>
      </w:r>
      <w:r w:rsidRPr="00B70E2E">
        <w:rPr>
          <w:sz w:val="24"/>
          <w:szCs w:val="24"/>
          <w:lang w:eastAsia="ru-RU"/>
        </w:rPr>
        <w:t>дней</w:t>
      </w:r>
      <w:r w:rsidRPr="00B70E2E">
        <w:rPr>
          <w:rFonts w:ascii="Times New Roman CYR" w:hAnsi="Times New Roman CYR" w:cs="Times New Roman CYR"/>
          <w:sz w:val="24"/>
          <w:szCs w:val="24"/>
          <w:lang w:eastAsia="ru-RU"/>
        </w:rPr>
        <w:t>,</w:t>
      </w:r>
      <w:r w:rsidRPr="00B70E2E">
        <w:rPr>
          <w:sz w:val="24"/>
          <w:szCs w:val="24"/>
          <w:lang w:eastAsia="ru-RU"/>
        </w:rPr>
        <w:t xml:space="preserve"> считая со дня отгрузки Товара.</w:t>
      </w:r>
    </w:p>
    <w:p w:rsidR="005C5B2C" w:rsidRPr="00B70E2E" w:rsidRDefault="005C5B2C" w:rsidP="007432E1">
      <w:pPr>
        <w:numPr>
          <w:ilvl w:val="1"/>
          <w:numId w:val="1"/>
        </w:numPr>
        <w:tabs>
          <w:tab w:val="left" w:pos="709"/>
        </w:tabs>
        <w:suppressAutoHyphens w:val="0"/>
        <w:jc w:val="both"/>
        <w:rPr>
          <w:sz w:val="24"/>
          <w:szCs w:val="24"/>
          <w:lang w:eastAsia="ru-RU"/>
        </w:rPr>
      </w:pPr>
      <w:r w:rsidRPr="00B70E2E">
        <w:rPr>
          <w:sz w:val="24"/>
          <w:szCs w:val="24"/>
          <w:lang w:eastAsia="ru-RU"/>
        </w:rPr>
        <w:t xml:space="preserve">Все платёжно-расчётные документы должны содержать ссылку на регистрационный номер </w:t>
      </w:r>
      <w:r w:rsidRPr="00B70E2E">
        <w:rPr>
          <w:rFonts w:ascii="Times New Roman CYR" w:hAnsi="Times New Roman CYR" w:cs="Times New Roman CYR"/>
          <w:sz w:val="24"/>
          <w:szCs w:val="24"/>
          <w:lang w:eastAsia="ru-RU"/>
        </w:rPr>
        <w:t>Д</w:t>
      </w:r>
      <w:r w:rsidRPr="00B70E2E">
        <w:rPr>
          <w:sz w:val="24"/>
          <w:szCs w:val="24"/>
          <w:lang w:eastAsia="ru-RU"/>
        </w:rPr>
        <w:t>оговора, присвоенный при регистрации Поставщиком, в соответствии с которым проводится хозяйственная операция.</w:t>
      </w:r>
    </w:p>
    <w:p w:rsidR="007432E1" w:rsidRPr="007432E1" w:rsidRDefault="007432E1" w:rsidP="007432E1">
      <w:pPr>
        <w:numPr>
          <w:ilvl w:val="1"/>
          <w:numId w:val="1"/>
        </w:numPr>
        <w:tabs>
          <w:tab w:val="left" w:pos="709"/>
        </w:tabs>
        <w:suppressAutoHyphens w:val="0"/>
        <w:jc w:val="both"/>
        <w:rPr>
          <w:sz w:val="24"/>
          <w:szCs w:val="24"/>
          <w:lang w:eastAsia="ru-RU"/>
        </w:rPr>
      </w:pPr>
      <w:r w:rsidRPr="007432E1">
        <w:rPr>
          <w:sz w:val="24"/>
          <w:szCs w:val="24"/>
          <w:lang w:eastAsia="ru-RU"/>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C5B2C" w:rsidRPr="00B70E2E" w:rsidRDefault="005C5B2C" w:rsidP="005C5B2C">
      <w:pPr>
        <w:widowControl w:val="0"/>
        <w:tabs>
          <w:tab w:val="left" w:pos="450"/>
        </w:tabs>
        <w:suppressAutoHyphens w:val="0"/>
        <w:autoSpaceDE w:val="0"/>
        <w:autoSpaceDN w:val="0"/>
        <w:adjustRightInd w:val="0"/>
        <w:ind w:left="450" w:hanging="450"/>
        <w:jc w:val="center"/>
        <w:rPr>
          <w:b/>
          <w:bCs/>
          <w:sz w:val="24"/>
          <w:szCs w:val="24"/>
          <w:lang w:eastAsia="ru-RU"/>
        </w:rPr>
      </w:pPr>
    </w:p>
    <w:p w:rsidR="005C5B2C" w:rsidRDefault="005C5B2C" w:rsidP="005C5B2C">
      <w:pPr>
        <w:widowControl w:val="0"/>
        <w:numPr>
          <w:ilvl w:val="0"/>
          <w:numId w:val="1"/>
        </w:numPr>
        <w:tabs>
          <w:tab w:val="left" w:pos="450"/>
        </w:tabs>
        <w:suppressAutoHyphens w:val="0"/>
        <w:autoSpaceDE w:val="0"/>
        <w:autoSpaceDN w:val="0"/>
        <w:adjustRightInd w:val="0"/>
        <w:jc w:val="center"/>
        <w:rPr>
          <w:b/>
          <w:bCs/>
          <w:sz w:val="24"/>
          <w:szCs w:val="24"/>
          <w:lang w:eastAsia="ru-RU"/>
        </w:rPr>
      </w:pPr>
      <w:r w:rsidRPr="00B70E2E">
        <w:rPr>
          <w:b/>
          <w:bCs/>
          <w:sz w:val="24"/>
          <w:szCs w:val="24"/>
          <w:lang w:eastAsia="ru-RU"/>
        </w:rPr>
        <w:t>Ус</w:t>
      </w:r>
      <w:r w:rsidR="000F5C44">
        <w:rPr>
          <w:b/>
          <w:bCs/>
          <w:sz w:val="24"/>
          <w:szCs w:val="24"/>
          <w:lang w:eastAsia="ru-RU"/>
        </w:rPr>
        <w:t>ловия и порядок передачи Товара</w:t>
      </w:r>
    </w:p>
    <w:p w:rsidR="00940F1D" w:rsidRPr="00B70E2E" w:rsidRDefault="00940F1D" w:rsidP="00940F1D">
      <w:pPr>
        <w:widowControl w:val="0"/>
        <w:tabs>
          <w:tab w:val="left" w:pos="450"/>
        </w:tabs>
        <w:suppressAutoHyphens w:val="0"/>
        <w:autoSpaceDE w:val="0"/>
        <w:autoSpaceDN w:val="0"/>
        <w:adjustRightInd w:val="0"/>
        <w:ind w:left="397"/>
        <w:rPr>
          <w:b/>
          <w:bCs/>
          <w:sz w:val="24"/>
          <w:szCs w:val="24"/>
          <w:lang w:eastAsia="ru-RU"/>
        </w:rPr>
      </w:pPr>
    </w:p>
    <w:p w:rsidR="005C5B2C" w:rsidRPr="00B70E2E" w:rsidRDefault="005C5B2C" w:rsidP="005C5B2C">
      <w:pPr>
        <w:numPr>
          <w:ilvl w:val="1"/>
          <w:numId w:val="1"/>
        </w:numPr>
        <w:suppressAutoHyphens w:val="0"/>
        <w:autoSpaceDE w:val="0"/>
        <w:autoSpaceDN w:val="0"/>
        <w:adjustRightInd w:val="0"/>
        <w:jc w:val="both"/>
        <w:rPr>
          <w:sz w:val="24"/>
          <w:szCs w:val="24"/>
          <w:lang w:eastAsia="ru-RU"/>
        </w:rPr>
      </w:pPr>
      <w:r w:rsidRPr="00B70E2E">
        <w:rPr>
          <w:sz w:val="24"/>
          <w:szCs w:val="24"/>
          <w:lang w:eastAsia="ru-RU"/>
        </w:rPr>
        <w:t xml:space="preserve">Поставка Товара осуществляется на условиях самовывоза со склада Поставщика, находящегося по адресу: г. Ярославль, </w:t>
      </w:r>
      <w:proofErr w:type="spellStart"/>
      <w:r w:rsidRPr="00B70E2E">
        <w:rPr>
          <w:sz w:val="24"/>
          <w:szCs w:val="24"/>
          <w:lang w:eastAsia="ru-RU"/>
        </w:rPr>
        <w:t>ул.Гагарина</w:t>
      </w:r>
      <w:proofErr w:type="spellEnd"/>
      <w:r w:rsidRPr="00B70E2E">
        <w:rPr>
          <w:sz w:val="24"/>
          <w:szCs w:val="24"/>
          <w:lang w:eastAsia="ru-RU"/>
        </w:rPr>
        <w:t>, д.77 (выборка Товара).</w:t>
      </w:r>
    </w:p>
    <w:p w:rsidR="005C5B2C" w:rsidRPr="00B70E2E" w:rsidRDefault="005C5B2C" w:rsidP="005C5B2C">
      <w:pPr>
        <w:numPr>
          <w:ilvl w:val="1"/>
          <w:numId w:val="1"/>
        </w:numPr>
        <w:suppressAutoHyphens w:val="0"/>
        <w:autoSpaceDE w:val="0"/>
        <w:autoSpaceDN w:val="0"/>
        <w:adjustRightInd w:val="0"/>
        <w:jc w:val="both"/>
        <w:rPr>
          <w:sz w:val="24"/>
          <w:szCs w:val="24"/>
          <w:lang w:eastAsia="ru-RU"/>
        </w:rPr>
      </w:pPr>
      <w:r w:rsidRPr="00B70E2E">
        <w:rPr>
          <w:sz w:val="24"/>
          <w:szCs w:val="24"/>
          <w:lang w:eastAsia="ru-RU"/>
        </w:rPr>
        <w:t>Поставщик готов к передаче в распоряжение Покупателя комплекта Товаров с момента зачисления денежных средств на счет Поставщика.</w:t>
      </w:r>
    </w:p>
    <w:p w:rsidR="005C5B2C" w:rsidRPr="00B70E2E" w:rsidRDefault="005C5B2C" w:rsidP="005C5B2C">
      <w:pPr>
        <w:numPr>
          <w:ilvl w:val="1"/>
          <w:numId w:val="1"/>
        </w:numPr>
        <w:suppressAutoHyphens w:val="0"/>
        <w:jc w:val="both"/>
        <w:rPr>
          <w:color w:val="FF0000"/>
          <w:sz w:val="24"/>
          <w:szCs w:val="24"/>
          <w:lang w:eastAsia="ru-RU"/>
        </w:rPr>
      </w:pPr>
      <w:r w:rsidRPr="00B70E2E">
        <w:rPr>
          <w:sz w:val="24"/>
          <w:szCs w:val="24"/>
          <w:lang w:eastAsia="ru-RU"/>
        </w:rPr>
        <w:t>Покупатель обязан в согласованный Приложением к Договору срок принять комплект Товаров и вывезти его своими силами и средствами со склада Поставщика. Вывоз Товаров может производится как единовременно полным комплектом, так и партиями, при этом партия вывозимого товара не может быть меньше, чем набор товаров, входящих в один лот.</w:t>
      </w:r>
    </w:p>
    <w:p w:rsidR="005C5B2C" w:rsidRPr="00B70E2E" w:rsidRDefault="005C5B2C" w:rsidP="005C5B2C">
      <w:pPr>
        <w:numPr>
          <w:ilvl w:val="1"/>
          <w:numId w:val="1"/>
        </w:numPr>
        <w:suppressAutoHyphens w:val="0"/>
        <w:jc w:val="both"/>
        <w:rPr>
          <w:sz w:val="24"/>
          <w:szCs w:val="24"/>
          <w:lang w:eastAsia="ru-RU"/>
        </w:rPr>
      </w:pPr>
      <w:r w:rsidRPr="00B70E2E">
        <w:rPr>
          <w:sz w:val="24"/>
          <w:szCs w:val="24"/>
          <w:lang w:eastAsia="ru-RU"/>
        </w:rPr>
        <w:t xml:space="preserve">Погрузка Товара на складе Поставщика осуществляется силами и средствами Поставщика на автотранспортное средство Покупателя, которое должно быть приспособлено для безопасной перевозки Товара. </w:t>
      </w:r>
    </w:p>
    <w:p w:rsidR="005C5B2C" w:rsidRPr="00B70E2E" w:rsidRDefault="005C5B2C" w:rsidP="005C5B2C">
      <w:pPr>
        <w:numPr>
          <w:ilvl w:val="1"/>
          <w:numId w:val="1"/>
        </w:numPr>
        <w:suppressAutoHyphens w:val="0"/>
        <w:autoSpaceDE w:val="0"/>
        <w:autoSpaceDN w:val="0"/>
        <w:adjustRightInd w:val="0"/>
        <w:jc w:val="both"/>
        <w:rPr>
          <w:sz w:val="24"/>
          <w:szCs w:val="24"/>
          <w:lang w:eastAsia="ru-RU"/>
        </w:rPr>
      </w:pPr>
      <w:r w:rsidRPr="00B70E2E">
        <w:rPr>
          <w:sz w:val="24"/>
          <w:szCs w:val="24"/>
          <w:lang w:eastAsia="ru-RU"/>
        </w:rPr>
        <w:t xml:space="preserve">Датой исполнения обязательств Поставщика (дата поставки) по поставке Товара является дата передачи Товара Покупателю со склада Поставщика, которая соответствует дате оформления товарной накладной (форма ТОРГ-12). Товарная накладная формы ТОРГ-12 составляется на дату отгрузки Товара со склада поставщика и подписывается Покупателем с проставлением даты получения Товара. Право собственности на Товар, а также риск случайной гибели или порчи Товара переходит от Поставщика к Покупателю с даты исполнения обязательства по его поставке. Полномочия Покупателя на прием Товара должны быть подтверждены оригиналом доверенности. </w:t>
      </w:r>
    </w:p>
    <w:p w:rsidR="005C5B2C" w:rsidRPr="00B70E2E" w:rsidRDefault="005C5B2C" w:rsidP="005C5B2C">
      <w:pPr>
        <w:numPr>
          <w:ilvl w:val="2"/>
          <w:numId w:val="1"/>
        </w:numPr>
        <w:suppressAutoHyphens w:val="0"/>
        <w:autoSpaceDE w:val="0"/>
        <w:autoSpaceDN w:val="0"/>
        <w:adjustRightInd w:val="0"/>
        <w:jc w:val="both"/>
        <w:rPr>
          <w:sz w:val="24"/>
          <w:szCs w:val="24"/>
          <w:lang w:eastAsia="ru-RU"/>
        </w:rPr>
      </w:pPr>
      <w:r w:rsidRPr="00B70E2E">
        <w:rPr>
          <w:sz w:val="24"/>
          <w:szCs w:val="24"/>
          <w:lang w:eastAsia="ru-RU"/>
        </w:rPr>
        <w:t>Обязанности Покупателя по получению комплекта Товаров считаются исполненными с момента получения последнего из Товаров, включенных в комплект.</w:t>
      </w:r>
    </w:p>
    <w:p w:rsidR="005C5B2C" w:rsidRPr="00B70E2E" w:rsidRDefault="005C5B2C" w:rsidP="005C5B2C">
      <w:pPr>
        <w:numPr>
          <w:ilvl w:val="1"/>
          <w:numId w:val="1"/>
        </w:numPr>
        <w:suppressAutoHyphens w:val="0"/>
        <w:autoSpaceDE w:val="0"/>
        <w:autoSpaceDN w:val="0"/>
        <w:adjustRightInd w:val="0"/>
        <w:jc w:val="both"/>
        <w:rPr>
          <w:sz w:val="24"/>
          <w:szCs w:val="24"/>
          <w:lang w:eastAsia="ru-RU"/>
        </w:rPr>
      </w:pPr>
      <w:r w:rsidRPr="00B70E2E">
        <w:rPr>
          <w:sz w:val="24"/>
          <w:szCs w:val="24"/>
          <w:lang w:eastAsia="ru-RU"/>
        </w:rPr>
        <w:t>После получения Товара и подписания товарной накладной Покупателем претензии по количеству, ассортименту, комплектности, качеству и иным несоответствиям или недостаткам Товара Поставщиком не принимаются.</w:t>
      </w:r>
    </w:p>
    <w:p w:rsidR="005C5B2C" w:rsidRPr="00B70E2E" w:rsidRDefault="005C5B2C" w:rsidP="005C5B2C">
      <w:pPr>
        <w:numPr>
          <w:ilvl w:val="1"/>
          <w:numId w:val="1"/>
        </w:numPr>
        <w:suppressAutoHyphens w:val="0"/>
        <w:autoSpaceDE w:val="0"/>
        <w:autoSpaceDN w:val="0"/>
        <w:adjustRightInd w:val="0"/>
        <w:jc w:val="both"/>
        <w:rPr>
          <w:sz w:val="24"/>
          <w:szCs w:val="24"/>
          <w:lang w:eastAsia="ru-RU"/>
        </w:rPr>
      </w:pPr>
      <w:r w:rsidRPr="00B70E2E">
        <w:rPr>
          <w:sz w:val="24"/>
          <w:szCs w:val="24"/>
          <w:lang w:eastAsia="ru-RU"/>
        </w:rPr>
        <w:t>После получения Товара Покупатель не вправе от него отказаться и потребовать возврата уплаченной денежной суммы, либо предъявить иные требования, связанные с несоответствиями или недостатками Товара.</w:t>
      </w:r>
    </w:p>
    <w:p w:rsidR="005C5B2C" w:rsidRPr="00B70E2E" w:rsidRDefault="005C5B2C" w:rsidP="005C5B2C">
      <w:pPr>
        <w:numPr>
          <w:ilvl w:val="1"/>
          <w:numId w:val="1"/>
        </w:numPr>
        <w:suppressAutoHyphens w:val="0"/>
        <w:rPr>
          <w:sz w:val="24"/>
          <w:szCs w:val="24"/>
          <w:lang w:val="x-none" w:eastAsia="ru-RU"/>
        </w:rPr>
      </w:pPr>
      <w:r w:rsidRPr="00B70E2E">
        <w:rPr>
          <w:sz w:val="24"/>
          <w:szCs w:val="24"/>
          <w:lang w:val="x-none" w:eastAsia="ru-RU"/>
        </w:rPr>
        <w:t>При получении Товара со склада Поставщика Покупатель обязан:</w:t>
      </w:r>
    </w:p>
    <w:p w:rsidR="005C5B2C" w:rsidRPr="00B70E2E" w:rsidRDefault="005C5B2C" w:rsidP="005C5B2C">
      <w:pPr>
        <w:numPr>
          <w:ilvl w:val="2"/>
          <w:numId w:val="1"/>
        </w:numPr>
        <w:tabs>
          <w:tab w:val="left" w:pos="709"/>
          <w:tab w:val="left" w:pos="1459"/>
        </w:tabs>
        <w:suppressAutoHyphens w:val="0"/>
        <w:autoSpaceDE w:val="0"/>
        <w:autoSpaceDN w:val="0"/>
        <w:adjustRightInd w:val="0"/>
        <w:jc w:val="both"/>
        <w:rPr>
          <w:sz w:val="24"/>
          <w:szCs w:val="24"/>
          <w:lang w:eastAsia="ru-RU"/>
        </w:rPr>
      </w:pPr>
      <w:r w:rsidRPr="00B70E2E">
        <w:rPr>
          <w:sz w:val="24"/>
          <w:szCs w:val="24"/>
          <w:lang w:eastAsia="ru-RU"/>
        </w:rPr>
        <w:t>Для допуска автотранспорта Покупателя к месту получения Товара предоставить Поставщику:</w:t>
      </w:r>
    </w:p>
    <w:p w:rsidR="005C5B2C" w:rsidRPr="00B70E2E" w:rsidRDefault="005C5B2C" w:rsidP="005C5B2C">
      <w:pPr>
        <w:tabs>
          <w:tab w:val="left" w:pos="1134"/>
        </w:tabs>
        <w:jc w:val="both"/>
        <w:rPr>
          <w:sz w:val="24"/>
          <w:szCs w:val="24"/>
          <w:lang w:eastAsia="ru-RU"/>
        </w:rPr>
      </w:pPr>
      <w:r w:rsidRPr="00B70E2E">
        <w:rPr>
          <w:sz w:val="24"/>
          <w:szCs w:val="24"/>
          <w:lang w:eastAsia="ru-RU"/>
        </w:rPr>
        <w:t>- надлежаще оформленный путевой лист, а именно: наличие штампа организации по принадлежности транспортного средства, отметка о допуске водителя к рейсу. В путевом листе должны быть заполнены все реквизиты. Путевой лист должен быть заверен подписью руководителя и печатью организации, которой он принадлежит;</w:t>
      </w:r>
    </w:p>
    <w:p w:rsidR="005C5B2C" w:rsidRPr="00B70E2E" w:rsidRDefault="005C5B2C" w:rsidP="005C5B2C">
      <w:pPr>
        <w:tabs>
          <w:tab w:val="left" w:pos="1134"/>
        </w:tabs>
        <w:jc w:val="both"/>
        <w:rPr>
          <w:sz w:val="24"/>
          <w:szCs w:val="24"/>
          <w:lang w:eastAsia="ru-RU"/>
        </w:rPr>
      </w:pPr>
      <w:r w:rsidRPr="00B70E2E">
        <w:rPr>
          <w:sz w:val="24"/>
          <w:szCs w:val="24"/>
          <w:lang w:eastAsia="ru-RU"/>
        </w:rPr>
        <w:lastRenderedPageBreak/>
        <w:t>- паспорт или другой документ, удостоверяющий личности водителя и сопровождающего лица.</w:t>
      </w:r>
    </w:p>
    <w:p w:rsidR="005C5B2C" w:rsidRPr="00B70E2E" w:rsidRDefault="005C5B2C" w:rsidP="005C5B2C">
      <w:pPr>
        <w:widowControl w:val="0"/>
        <w:numPr>
          <w:ilvl w:val="2"/>
          <w:numId w:val="1"/>
        </w:numPr>
        <w:tabs>
          <w:tab w:val="left" w:pos="709"/>
          <w:tab w:val="left" w:pos="1459"/>
        </w:tabs>
        <w:suppressAutoHyphens w:val="0"/>
        <w:autoSpaceDE w:val="0"/>
        <w:autoSpaceDN w:val="0"/>
        <w:adjustRightInd w:val="0"/>
        <w:jc w:val="both"/>
        <w:rPr>
          <w:sz w:val="24"/>
          <w:szCs w:val="24"/>
          <w:lang w:eastAsia="ru-RU"/>
        </w:rPr>
      </w:pPr>
      <w:r w:rsidRPr="00B70E2E">
        <w:rPr>
          <w:sz w:val="24"/>
          <w:szCs w:val="24"/>
          <w:lang w:eastAsia="ru-RU"/>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5C5B2C" w:rsidRPr="00B70E2E" w:rsidRDefault="005C5B2C" w:rsidP="005C5B2C">
      <w:pPr>
        <w:widowControl w:val="0"/>
        <w:numPr>
          <w:ilvl w:val="2"/>
          <w:numId w:val="1"/>
        </w:numPr>
        <w:tabs>
          <w:tab w:val="left" w:pos="709"/>
          <w:tab w:val="left" w:pos="1459"/>
        </w:tabs>
        <w:suppressAutoHyphens w:val="0"/>
        <w:autoSpaceDE w:val="0"/>
        <w:autoSpaceDN w:val="0"/>
        <w:adjustRightInd w:val="0"/>
        <w:rPr>
          <w:sz w:val="24"/>
          <w:szCs w:val="24"/>
          <w:lang w:eastAsia="ru-RU"/>
        </w:rPr>
      </w:pPr>
      <w:r w:rsidRPr="00B70E2E">
        <w:rPr>
          <w:sz w:val="24"/>
          <w:szCs w:val="24"/>
          <w:lang w:eastAsia="ru-RU"/>
        </w:rPr>
        <w:t xml:space="preserve">Соблюдать требования следующих локальных нормативных актов Поставщика: </w:t>
      </w:r>
    </w:p>
    <w:p w:rsidR="005C5B2C" w:rsidRPr="00B70E2E" w:rsidRDefault="005C5B2C" w:rsidP="005C5B2C">
      <w:pPr>
        <w:numPr>
          <w:ilvl w:val="0"/>
          <w:numId w:val="2"/>
        </w:numPr>
        <w:suppressAutoHyphens w:val="0"/>
        <w:contextualSpacing/>
        <w:jc w:val="both"/>
        <w:rPr>
          <w:sz w:val="24"/>
          <w:szCs w:val="24"/>
          <w:lang w:eastAsia="ru-RU"/>
        </w:rPr>
      </w:pPr>
      <w:r w:rsidRPr="00B70E2E">
        <w:rPr>
          <w:sz w:val="24"/>
          <w:szCs w:val="24"/>
          <w:lang w:eastAsia="ru-RU"/>
        </w:rPr>
        <w:t xml:space="preserve"> Стандарта ОАО «</w:t>
      </w:r>
      <w:proofErr w:type="spellStart"/>
      <w:r w:rsidRPr="00B70E2E">
        <w:rPr>
          <w:sz w:val="24"/>
          <w:szCs w:val="24"/>
          <w:lang w:eastAsia="ru-RU"/>
        </w:rPr>
        <w:t>Славнефть</w:t>
      </w:r>
      <w:proofErr w:type="spellEnd"/>
      <w:r w:rsidRPr="00B70E2E">
        <w:rPr>
          <w:sz w:val="24"/>
          <w:szCs w:val="24"/>
          <w:lang w:eastAsia="ru-RU"/>
        </w:rPr>
        <w:t>-ЯНОС» «Требования безопасности при выполнении работ подрядными организациями»;</w:t>
      </w:r>
    </w:p>
    <w:p w:rsidR="005C5B2C" w:rsidRPr="00B70E2E" w:rsidRDefault="005C5B2C" w:rsidP="005C5B2C">
      <w:pPr>
        <w:widowControl w:val="0"/>
        <w:numPr>
          <w:ilvl w:val="0"/>
          <w:numId w:val="2"/>
        </w:numPr>
        <w:tabs>
          <w:tab w:val="left" w:pos="709"/>
          <w:tab w:val="left" w:pos="1459"/>
        </w:tabs>
        <w:suppressAutoHyphens w:val="0"/>
        <w:autoSpaceDE w:val="0"/>
        <w:autoSpaceDN w:val="0"/>
        <w:adjustRightInd w:val="0"/>
        <w:rPr>
          <w:sz w:val="24"/>
          <w:szCs w:val="24"/>
          <w:lang w:eastAsia="ru-RU"/>
        </w:rPr>
      </w:pPr>
      <w:r w:rsidRPr="00B70E2E">
        <w:rPr>
          <w:sz w:val="24"/>
          <w:szCs w:val="24"/>
          <w:lang w:eastAsia="ru-RU"/>
        </w:rPr>
        <w:t>Инструкции №1 по общим правилам охраны труда, промышленной и пожарной безопасности на ОАО "</w:t>
      </w:r>
      <w:proofErr w:type="spellStart"/>
      <w:r w:rsidRPr="00B70E2E">
        <w:rPr>
          <w:sz w:val="24"/>
          <w:szCs w:val="24"/>
          <w:lang w:eastAsia="ru-RU"/>
        </w:rPr>
        <w:t>Славнефть</w:t>
      </w:r>
      <w:proofErr w:type="spellEnd"/>
      <w:r w:rsidRPr="00B70E2E">
        <w:rPr>
          <w:sz w:val="24"/>
          <w:szCs w:val="24"/>
          <w:lang w:eastAsia="ru-RU"/>
        </w:rPr>
        <w:t>-ЯНОС";</w:t>
      </w:r>
    </w:p>
    <w:p w:rsidR="005C5B2C" w:rsidRPr="00B70E2E" w:rsidRDefault="005C5B2C" w:rsidP="005C5B2C">
      <w:pPr>
        <w:numPr>
          <w:ilvl w:val="0"/>
          <w:numId w:val="2"/>
        </w:numPr>
        <w:tabs>
          <w:tab w:val="left" w:pos="142"/>
        </w:tabs>
        <w:suppressAutoHyphens w:val="0"/>
        <w:rPr>
          <w:sz w:val="24"/>
          <w:szCs w:val="24"/>
          <w:lang w:eastAsia="ru-RU"/>
        </w:rPr>
      </w:pPr>
      <w:r w:rsidRPr="00B70E2E">
        <w:rPr>
          <w:sz w:val="24"/>
          <w:szCs w:val="24"/>
          <w:lang w:eastAsia="ru-RU"/>
        </w:rPr>
        <w:t xml:space="preserve"> Инструкции №135 по организации безопасного движения транспортных средств и пешеходов на территории предприятия ОАО "</w:t>
      </w:r>
      <w:proofErr w:type="spellStart"/>
      <w:r w:rsidRPr="00B70E2E">
        <w:rPr>
          <w:sz w:val="24"/>
          <w:szCs w:val="24"/>
          <w:lang w:eastAsia="ru-RU"/>
        </w:rPr>
        <w:t>Славнефть</w:t>
      </w:r>
      <w:proofErr w:type="spellEnd"/>
      <w:r w:rsidRPr="00B70E2E">
        <w:rPr>
          <w:sz w:val="24"/>
          <w:szCs w:val="24"/>
          <w:lang w:eastAsia="ru-RU"/>
        </w:rPr>
        <w:t>-ЯНОС»;</w:t>
      </w:r>
    </w:p>
    <w:p w:rsidR="005C5B2C" w:rsidRPr="00B70E2E" w:rsidRDefault="005C5B2C" w:rsidP="005C5B2C">
      <w:pPr>
        <w:numPr>
          <w:ilvl w:val="0"/>
          <w:numId w:val="2"/>
        </w:numPr>
        <w:tabs>
          <w:tab w:val="left" w:pos="709"/>
        </w:tabs>
        <w:suppressAutoHyphens w:val="0"/>
        <w:jc w:val="both"/>
        <w:rPr>
          <w:sz w:val="24"/>
          <w:szCs w:val="24"/>
          <w:lang w:eastAsia="ru-RU"/>
        </w:rPr>
      </w:pPr>
      <w:r w:rsidRPr="00B70E2E">
        <w:rPr>
          <w:sz w:val="24"/>
          <w:szCs w:val="24"/>
          <w:lang w:eastAsia="ru-RU"/>
        </w:rPr>
        <w:t>Правил экологической безопасности ОАО "</w:t>
      </w:r>
      <w:proofErr w:type="spellStart"/>
      <w:r w:rsidRPr="00B70E2E">
        <w:rPr>
          <w:sz w:val="24"/>
          <w:szCs w:val="24"/>
          <w:lang w:eastAsia="ru-RU"/>
        </w:rPr>
        <w:t>Славнефть</w:t>
      </w:r>
      <w:proofErr w:type="spellEnd"/>
      <w:r w:rsidRPr="00B70E2E">
        <w:rPr>
          <w:sz w:val="24"/>
          <w:szCs w:val="24"/>
          <w:lang w:eastAsia="ru-RU"/>
        </w:rPr>
        <w:t>-ЯНОС";</w:t>
      </w:r>
    </w:p>
    <w:p w:rsidR="005C5B2C" w:rsidRPr="00B70E2E" w:rsidRDefault="005C5B2C" w:rsidP="005C5B2C">
      <w:pPr>
        <w:numPr>
          <w:ilvl w:val="0"/>
          <w:numId w:val="2"/>
        </w:numPr>
        <w:tabs>
          <w:tab w:val="left" w:pos="709"/>
        </w:tabs>
        <w:suppressAutoHyphens w:val="0"/>
        <w:jc w:val="both"/>
        <w:rPr>
          <w:sz w:val="24"/>
          <w:szCs w:val="24"/>
          <w:lang w:eastAsia="ru-RU"/>
        </w:rPr>
      </w:pPr>
      <w:r w:rsidRPr="00B70E2E">
        <w:rPr>
          <w:sz w:val="24"/>
          <w:szCs w:val="24"/>
          <w:lang w:eastAsia="ru-RU"/>
        </w:rPr>
        <w:t>Правил благоустройства и содержания территории ОАО "</w:t>
      </w:r>
      <w:proofErr w:type="spellStart"/>
      <w:r w:rsidRPr="00B70E2E">
        <w:rPr>
          <w:sz w:val="24"/>
          <w:szCs w:val="24"/>
          <w:lang w:eastAsia="ru-RU"/>
        </w:rPr>
        <w:t>Славнефть</w:t>
      </w:r>
      <w:proofErr w:type="spellEnd"/>
      <w:r w:rsidRPr="00B70E2E">
        <w:rPr>
          <w:sz w:val="24"/>
          <w:szCs w:val="24"/>
          <w:lang w:eastAsia="ru-RU"/>
        </w:rPr>
        <w:t>-ЯНОС";</w:t>
      </w:r>
    </w:p>
    <w:p w:rsidR="005C5B2C" w:rsidRPr="00B70E2E" w:rsidRDefault="005C5B2C" w:rsidP="005C5B2C">
      <w:pPr>
        <w:numPr>
          <w:ilvl w:val="0"/>
          <w:numId w:val="2"/>
        </w:numPr>
        <w:tabs>
          <w:tab w:val="left" w:pos="709"/>
        </w:tabs>
        <w:suppressAutoHyphens w:val="0"/>
        <w:jc w:val="both"/>
        <w:rPr>
          <w:sz w:val="24"/>
          <w:szCs w:val="24"/>
          <w:lang w:eastAsia="ru-RU"/>
        </w:rPr>
      </w:pPr>
      <w:r w:rsidRPr="00B70E2E">
        <w:rPr>
          <w:sz w:val="24"/>
          <w:szCs w:val="24"/>
          <w:lang w:eastAsia="ru-RU"/>
        </w:rPr>
        <w:t xml:space="preserve">Положения о пропускном и </w:t>
      </w:r>
      <w:proofErr w:type="spellStart"/>
      <w:r w:rsidRPr="00B70E2E">
        <w:rPr>
          <w:sz w:val="24"/>
          <w:szCs w:val="24"/>
          <w:lang w:eastAsia="ru-RU"/>
        </w:rPr>
        <w:t>внутриобъектовом</w:t>
      </w:r>
      <w:proofErr w:type="spellEnd"/>
      <w:r w:rsidRPr="00B70E2E">
        <w:rPr>
          <w:sz w:val="24"/>
          <w:szCs w:val="24"/>
          <w:lang w:eastAsia="ru-RU"/>
        </w:rPr>
        <w:t xml:space="preserve"> режимах на территории ОАО «</w:t>
      </w:r>
      <w:proofErr w:type="spellStart"/>
      <w:r w:rsidRPr="00B70E2E">
        <w:rPr>
          <w:sz w:val="24"/>
          <w:szCs w:val="24"/>
          <w:lang w:eastAsia="ru-RU"/>
        </w:rPr>
        <w:t>Славнефть</w:t>
      </w:r>
      <w:proofErr w:type="spellEnd"/>
      <w:r w:rsidRPr="00B70E2E">
        <w:rPr>
          <w:sz w:val="24"/>
          <w:szCs w:val="24"/>
          <w:lang w:eastAsia="ru-RU"/>
        </w:rPr>
        <w:t>-ЯНОС»;</w:t>
      </w:r>
    </w:p>
    <w:p w:rsidR="005C5B2C" w:rsidRPr="00B70E2E" w:rsidRDefault="005C5B2C" w:rsidP="005C5B2C">
      <w:pPr>
        <w:numPr>
          <w:ilvl w:val="0"/>
          <w:numId w:val="2"/>
        </w:numPr>
        <w:tabs>
          <w:tab w:val="left" w:pos="709"/>
        </w:tabs>
        <w:suppressAutoHyphens w:val="0"/>
        <w:jc w:val="both"/>
        <w:rPr>
          <w:sz w:val="24"/>
          <w:szCs w:val="24"/>
          <w:lang w:eastAsia="ru-RU"/>
        </w:rPr>
      </w:pPr>
      <w:r w:rsidRPr="00B70E2E">
        <w:rPr>
          <w:sz w:val="24"/>
          <w:szCs w:val="24"/>
          <w:lang w:eastAsia="ru-RU"/>
        </w:rPr>
        <w:t>Единых требований, предъявляемых к оснащению и содержанию мест для курения на объектах ОАО «</w:t>
      </w:r>
      <w:proofErr w:type="spellStart"/>
      <w:r w:rsidRPr="00B70E2E">
        <w:rPr>
          <w:sz w:val="24"/>
          <w:szCs w:val="24"/>
          <w:lang w:eastAsia="ru-RU"/>
        </w:rPr>
        <w:t>Славнефть</w:t>
      </w:r>
      <w:proofErr w:type="spellEnd"/>
      <w:r w:rsidRPr="00B70E2E">
        <w:rPr>
          <w:sz w:val="24"/>
          <w:szCs w:val="24"/>
          <w:lang w:eastAsia="ru-RU"/>
        </w:rPr>
        <w:t>-ЯНОС».</w:t>
      </w:r>
    </w:p>
    <w:p w:rsidR="005C5B2C" w:rsidRPr="00B70E2E" w:rsidRDefault="005C5B2C" w:rsidP="005C5B2C">
      <w:pPr>
        <w:numPr>
          <w:ilvl w:val="2"/>
          <w:numId w:val="1"/>
        </w:numPr>
        <w:tabs>
          <w:tab w:val="left" w:pos="709"/>
          <w:tab w:val="left" w:pos="1459"/>
        </w:tabs>
        <w:suppressAutoHyphens w:val="0"/>
        <w:jc w:val="both"/>
        <w:rPr>
          <w:sz w:val="24"/>
          <w:szCs w:val="24"/>
          <w:lang w:val="x-none" w:eastAsia="ru-RU"/>
        </w:rPr>
      </w:pPr>
      <w:r w:rsidRPr="00B70E2E">
        <w:rPr>
          <w:sz w:val="24"/>
          <w:szCs w:val="24"/>
          <w:lang w:val="x-none" w:eastAsia="ru-RU"/>
        </w:rPr>
        <w:t>Обеспечить безопасность дорожного движения на территории Поставщика в соответствии с требованиями федерального закона от 10.12.95. № 196</w:t>
      </w:r>
      <w:r w:rsidRPr="00B70E2E">
        <w:rPr>
          <w:sz w:val="24"/>
          <w:szCs w:val="24"/>
          <w:lang w:val="x-none" w:eastAsia="ru-RU"/>
        </w:rPr>
        <w:noBreakHyphen/>
        <w:t>ФЗ «О безопасности дорожного движения» и других нормативных правовых актов, а также Инструкции №135 по организации безопасного движения транспортных средств и пешеходов на территории предприятия ОАО «</w:t>
      </w:r>
      <w:proofErr w:type="spellStart"/>
      <w:r w:rsidRPr="00B70E2E">
        <w:rPr>
          <w:sz w:val="24"/>
          <w:szCs w:val="24"/>
          <w:lang w:val="x-none" w:eastAsia="ru-RU"/>
        </w:rPr>
        <w:t>Славнефть</w:t>
      </w:r>
      <w:proofErr w:type="spellEnd"/>
      <w:r w:rsidRPr="00B70E2E">
        <w:rPr>
          <w:sz w:val="24"/>
          <w:szCs w:val="24"/>
          <w:lang w:val="x-none" w:eastAsia="ru-RU"/>
        </w:rPr>
        <w:t>-ЯНОС». Покупатель обязан осуществлять контроль за соблюдением водителями Покупателя и третьих лиц, привлеченных Покупателем, Правил дорожного движения. В случае совершения дорожно-транспортного происшествия незамедлительно извещать Поставщика.</w:t>
      </w:r>
    </w:p>
    <w:p w:rsidR="005C5B2C" w:rsidRPr="00B70E2E" w:rsidRDefault="005C5B2C" w:rsidP="005C5B2C">
      <w:pPr>
        <w:numPr>
          <w:ilvl w:val="2"/>
          <w:numId w:val="1"/>
        </w:numPr>
        <w:tabs>
          <w:tab w:val="left" w:pos="709"/>
          <w:tab w:val="left" w:pos="1459"/>
        </w:tabs>
        <w:suppressAutoHyphens w:val="0"/>
        <w:jc w:val="both"/>
        <w:rPr>
          <w:sz w:val="24"/>
          <w:szCs w:val="24"/>
          <w:lang w:val="x-none" w:eastAsia="ru-RU"/>
        </w:rPr>
      </w:pPr>
      <w:r w:rsidRPr="00B70E2E">
        <w:rPr>
          <w:sz w:val="24"/>
          <w:szCs w:val="24"/>
          <w:lang w:val="x-none" w:eastAsia="ru-RU"/>
        </w:rPr>
        <w:t xml:space="preserve">Обеспечить соблюдение своими работниками (а также работниками привлеченных третьих лиц) Положения о пропускном и </w:t>
      </w:r>
      <w:proofErr w:type="spellStart"/>
      <w:r w:rsidRPr="00B70E2E">
        <w:rPr>
          <w:sz w:val="24"/>
          <w:szCs w:val="24"/>
          <w:lang w:val="x-none" w:eastAsia="ru-RU"/>
        </w:rPr>
        <w:t>внутриобъектовом</w:t>
      </w:r>
      <w:proofErr w:type="spellEnd"/>
      <w:r w:rsidRPr="00B70E2E">
        <w:rPr>
          <w:sz w:val="24"/>
          <w:szCs w:val="24"/>
          <w:lang w:val="x-none" w:eastAsia="ru-RU"/>
        </w:rPr>
        <w:t xml:space="preserve"> режимах на территории ОАО «</w:t>
      </w:r>
      <w:proofErr w:type="spellStart"/>
      <w:r w:rsidRPr="00B70E2E">
        <w:rPr>
          <w:sz w:val="24"/>
          <w:szCs w:val="24"/>
          <w:lang w:val="x-none" w:eastAsia="ru-RU"/>
        </w:rPr>
        <w:t>Славнефть</w:t>
      </w:r>
      <w:proofErr w:type="spellEnd"/>
      <w:r w:rsidRPr="00B70E2E">
        <w:rPr>
          <w:sz w:val="24"/>
          <w:szCs w:val="24"/>
          <w:lang w:val="x-none" w:eastAsia="ru-RU"/>
        </w:rPr>
        <w:t xml:space="preserve">-ЯНОС», в частности, исключить появление данных лиц на территории Поставщика в состоянии алкогольного, наркотического или иного токсикологического опьянения. </w:t>
      </w:r>
    </w:p>
    <w:p w:rsidR="005C5B2C" w:rsidRPr="00B70E2E" w:rsidRDefault="005C5B2C" w:rsidP="005C5B2C">
      <w:pPr>
        <w:numPr>
          <w:ilvl w:val="2"/>
          <w:numId w:val="1"/>
        </w:numPr>
        <w:tabs>
          <w:tab w:val="left" w:pos="709"/>
          <w:tab w:val="left" w:pos="1459"/>
        </w:tabs>
        <w:suppressAutoHyphens w:val="0"/>
        <w:jc w:val="both"/>
        <w:rPr>
          <w:sz w:val="24"/>
          <w:szCs w:val="24"/>
          <w:lang w:val="x-none" w:eastAsia="ru-RU"/>
        </w:rPr>
      </w:pPr>
      <w:r w:rsidRPr="00B70E2E">
        <w:rPr>
          <w:sz w:val="24"/>
          <w:szCs w:val="24"/>
          <w:lang w:val="x-none" w:eastAsia="ru-RU"/>
        </w:rPr>
        <w:t xml:space="preserve">Сдать Поставщику выданные пропуска не позднее дня, следующего за днем окончания срока действия соответствующего пропуска. </w:t>
      </w:r>
    </w:p>
    <w:p w:rsidR="005C5B2C" w:rsidRPr="00B70E2E" w:rsidRDefault="005C5B2C" w:rsidP="005C5B2C">
      <w:pPr>
        <w:numPr>
          <w:ilvl w:val="2"/>
          <w:numId w:val="1"/>
        </w:numPr>
        <w:tabs>
          <w:tab w:val="left" w:pos="709"/>
          <w:tab w:val="left" w:pos="1459"/>
        </w:tabs>
        <w:suppressAutoHyphens w:val="0"/>
        <w:jc w:val="both"/>
        <w:rPr>
          <w:sz w:val="24"/>
          <w:szCs w:val="24"/>
          <w:lang w:val="x-none" w:eastAsia="ru-RU"/>
        </w:rPr>
      </w:pPr>
      <w:r w:rsidRPr="00B70E2E">
        <w:rPr>
          <w:sz w:val="24"/>
          <w:szCs w:val="24"/>
          <w:lang w:val="x-none" w:eastAsia="ru-RU"/>
        </w:rPr>
        <w:t>На момент подписания настоящего Договора Покупатель получил названные в настоящем пункте локальные акты и с ними ознакомлен. Покупатель уведомлен о том, что в случае необходимости названные локальные акты по обращению Покупателя незамедлительно будут повторно предоставлены Поставщиком.</w:t>
      </w:r>
    </w:p>
    <w:p w:rsidR="005C5B2C" w:rsidRPr="00B70E2E" w:rsidRDefault="005C5B2C" w:rsidP="005C5B2C">
      <w:pPr>
        <w:numPr>
          <w:ilvl w:val="2"/>
          <w:numId w:val="1"/>
        </w:numPr>
        <w:tabs>
          <w:tab w:val="left" w:pos="709"/>
          <w:tab w:val="left" w:pos="1459"/>
        </w:tabs>
        <w:suppressAutoHyphens w:val="0"/>
        <w:jc w:val="both"/>
        <w:rPr>
          <w:sz w:val="24"/>
          <w:szCs w:val="24"/>
          <w:lang w:val="x-none" w:eastAsia="ru-RU"/>
        </w:rPr>
      </w:pPr>
      <w:r w:rsidRPr="00B70E2E">
        <w:rPr>
          <w:sz w:val="24"/>
          <w:szCs w:val="24"/>
          <w:lang w:val="x-none" w:eastAsia="ru-RU"/>
        </w:rPr>
        <w:t>Незамедлительно информировать Поставщика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Поставщика. В обязательном порядке включать в комиссии по расследованию представителя Поставщика.</w:t>
      </w:r>
    </w:p>
    <w:p w:rsidR="005C5B2C" w:rsidRPr="00B70E2E" w:rsidRDefault="005C5B2C" w:rsidP="00940F1D">
      <w:pPr>
        <w:numPr>
          <w:ilvl w:val="2"/>
          <w:numId w:val="1"/>
        </w:numPr>
        <w:tabs>
          <w:tab w:val="left" w:pos="709"/>
          <w:tab w:val="left" w:pos="1459"/>
        </w:tabs>
        <w:suppressAutoHyphens w:val="0"/>
        <w:jc w:val="both"/>
        <w:rPr>
          <w:sz w:val="24"/>
          <w:szCs w:val="24"/>
          <w:lang w:val="x-none" w:eastAsia="ru-RU"/>
        </w:rPr>
      </w:pPr>
      <w:r w:rsidRPr="00B70E2E">
        <w:rPr>
          <w:sz w:val="24"/>
          <w:szCs w:val="24"/>
          <w:lang w:val="x-none" w:eastAsia="ru-RU"/>
        </w:rPr>
        <w:t>В случае привлечения Покупателем для выполнения работ по договору третьих лиц Покупатель обязан включить в заключаемые с ними договоры условия, предусмотренные настоящим разделом, и осуществлять контроль их исполнения. По требованию Поставщика Покупатель обязан предоставить копии договоров, заключенных им с третьими лицами и, в случае наличия у Поставщика замечаний обеспечить внесение в договор соответствующих изменений.</w:t>
      </w:r>
    </w:p>
    <w:p w:rsidR="005C5B2C" w:rsidRPr="00B70E2E" w:rsidRDefault="005C5B2C" w:rsidP="00940F1D">
      <w:pPr>
        <w:numPr>
          <w:ilvl w:val="2"/>
          <w:numId w:val="1"/>
        </w:numPr>
        <w:tabs>
          <w:tab w:val="left" w:pos="709"/>
          <w:tab w:val="left" w:pos="1459"/>
        </w:tabs>
        <w:suppressAutoHyphens w:val="0"/>
        <w:jc w:val="both"/>
        <w:rPr>
          <w:sz w:val="24"/>
          <w:szCs w:val="24"/>
          <w:lang w:val="x-none" w:eastAsia="ru-RU"/>
        </w:rPr>
      </w:pPr>
      <w:r w:rsidRPr="00B70E2E">
        <w:rPr>
          <w:sz w:val="24"/>
          <w:szCs w:val="24"/>
          <w:lang w:val="x-none" w:eastAsia="ru-RU"/>
        </w:rPr>
        <w:t xml:space="preserve">Поставщик вправе в любое время осуществлять контроль за соблюдением Покупателем и третьими лицами, привлекаемыми Покупателем, положений настоящего </w:t>
      </w:r>
      <w:r w:rsidRPr="00B70E2E">
        <w:rPr>
          <w:sz w:val="24"/>
          <w:szCs w:val="24"/>
          <w:lang w:val="x-none" w:eastAsia="ru-RU"/>
        </w:rPr>
        <w:lastRenderedPageBreak/>
        <w:t>раздела Договора. Обнаруженные в ходе проверки нарушения фиксируются в акте, подписываемом представителями Поставщика, Покупателя/третьих лиц, привлекаемых Покупателем. В случае отказа Покупателя/третьих лиц, привлекаемых Покупателем, от подписания такого акта он оформляется Поставщиком в одностороннем порядке.</w:t>
      </w:r>
    </w:p>
    <w:p w:rsidR="005C5B2C" w:rsidRPr="00B70E2E" w:rsidRDefault="005C5B2C" w:rsidP="00940F1D">
      <w:pPr>
        <w:numPr>
          <w:ilvl w:val="2"/>
          <w:numId w:val="1"/>
        </w:numPr>
        <w:tabs>
          <w:tab w:val="left" w:pos="709"/>
          <w:tab w:val="left" w:pos="1459"/>
        </w:tabs>
        <w:suppressAutoHyphens w:val="0"/>
        <w:jc w:val="both"/>
        <w:rPr>
          <w:sz w:val="24"/>
          <w:szCs w:val="24"/>
          <w:lang w:val="x-none" w:eastAsia="ru-RU"/>
        </w:rPr>
      </w:pPr>
      <w:r w:rsidRPr="00B70E2E">
        <w:rPr>
          <w:sz w:val="24"/>
          <w:szCs w:val="24"/>
          <w:lang w:val="x-none" w:eastAsia="ru-RU"/>
        </w:rPr>
        <w:t xml:space="preserve">Несоблюдение Покупателем и третьими лицами, привлекаемыми Покупателем, требований настоящего раздела является существенным нарушением договора и является основанием для расторжения Поставщиком настоящего договора в одностороннем порядке с письменным уведомлением Покупателя о предстоящем расторжении за 5 </w:t>
      </w:r>
      <w:r w:rsidR="006D7BEC" w:rsidRPr="006D7BEC">
        <w:rPr>
          <w:sz w:val="24"/>
          <w:szCs w:val="24"/>
          <w:lang w:val="x-none" w:eastAsia="ru-RU"/>
        </w:rPr>
        <w:t xml:space="preserve">(Пять) </w:t>
      </w:r>
      <w:r w:rsidR="006D7BEC" w:rsidRPr="006D7BEC">
        <w:rPr>
          <w:sz w:val="24"/>
          <w:szCs w:val="24"/>
          <w:lang w:val="x-none" w:eastAsia="ru-RU"/>
        </w:rPr>
        <w:t>календарных</w:t>
      </w:r>
      <w:r w:rsidR="006D7BEC" w:rsidRPr="00B70E2E">
        <w:rPr>
          <w:sz w:val="24"/>
          <w:szCs w:val="24"/>
          <w:lang w:val="x-none" w:eastAsia="ru-RU"/>
        </w:rPr>
        <w:t xml:space="preserve"> </w:t>
      </w:r>
      <w:r w:rsidRPr="00B70E2E">
        <w:rPr>
          <w:sz w:val="24"/>
          <w:szCs w:val="24"/>
          <w:lang w:val="x-none" w:eastAsia="ru-RU"/>
        </w:rPr>
        <w:t>дней. В случае расторжения договора по названному основанию Покупатель не вправе требовать от Поставщика возмещения убытков, причиненных таким расторжением.</w:t>
      </w:r>
    </w:p>
    <w:p w:rsidR="005C5B2C" w:rsidRPr="00B70E2E" w:rsidRDefault="005C5B2C" w:rsidP="005C5B2C">
      <w:pPr>
        <w:suppressAutoHyphens w:val="0"/>
        <w:autoSpaceDE w:val="0"/>
        <w:autoSpaceDN w:val="0"/>
        <w:adjustRightInd w:val="0"/>
        <w:ind w:firstLine="600"/>
        <w:jc w:val="both"/>
        <w:rPr>
          <w:sz w:val="24"/>
          <w:szCs w:val="24"/>
          <w:lang w:eastAsia="ru-RU"/>
        </w:rPr>
      </w:pPr>
    </w:p>
    <w:p w:rsidR="005C5B2C" w:rsidRDefault="000F5C44" w:rsidP="005C5B2C">
      <w:pPr>
        <w:widowControl w:val="0"/>
        <w:numPr>
          <w:ilvl w:val="0"/>
          <w:numId w:val="1"/>
        </w:numPr>
        <w:tabs>
          <w:tab w:val="left" w:pos="284"/>
        </w:tabs>
        <w:suppressAutoHyphens w:val="0"/>
        <w:autoSpaceDE w:val="0"/>
        <w:autoSpaceDN w:val="0"/>
        <w:adjustRightInd w:val="0"/>
        <w:jc w:val="center"/>
        <w:rPr>
          <w:b/>
          <w:bCs/>
          <w:sz w:val="24"/>
          <w:szCs w:val="24"/>
          <w:lang w:eastAsia="ru-RU"/>
        </w:rPr>
      </w:pPr>
      <w:r>
        <w:rPr>
          <w:b/>
          <w:bCs/>
          <w:sz w:val="24"/>
          <w:szCs w:val="24"/>
          <w:lang w:eastAsia="ru-RU"/>
        </w:rPr>
        <w:t>Ответственность Сторон</w:t>
      </w:r>
    </w:p>
    <w:p w:rsidR="00940F1D" w:rsidRPr="00B70E2E" w:rsidRDefault="00940F1D" w:rsidP="00940F1D">
      <w:pPr>
        <w:widowControl w:val="0"/>
        <w:tabs>
          <w:tab w:val="left" w:pos="284"/>
        </w:tabs>
        <w:suppressAutoHyphens w:val="0"/>
        <w:autoSpaceDE w:val="0"/>
        <w:autoSpaceDN w:val="0"/>
        <w:adjustRightInd w:val="0"/>
        <w:ind w:left="397"/>
        <w:rPr>
          <w:b/>
          <w:bCs/>
          <w:sz w:val="24"/>
          <w:szCs w:val="24"/>
          <w:lang w:eastAsia="ru-RU"/>
        </w:rPr>
      </w:pP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В случае неисполнения или ненадлежащего исполнения договорных обязательств Стороны несут ответственность в соответствии с действующим законодательством Российской Федерации.</w:t>
      </w:r>
    </w:p>
    <w:p w:rsidR="005C5B2C" w:rsidRPr="00B70E2E" w:rsidRDefault="005C5B2C" w:rsidP="005C5B2C">
      <w:pPr>
        <w:numPr>
          <w:ilvl w:val="1"/>
          <w:numId w:val="1"/>
        </w:numPr>
        <w:suppressAutoHyphens w:val="0"/>
        <w:jc w:val="both"/>
        <w:rPr>
          <w:sz w:val="24"/>
          <w:szCs w:val="24"/>
          <w:lang w:val="x-none" w:eastAsia="ru-RU"/>
        </w:rPr>
      </w:pPr>
      <w:r w:rsidRPr="00B70E2E">
        <w:rPr>
          <w:sz w:val="24"/>
          <w:szCs w:val="24"/>
          <w:lang w:val="x-none" w:eastAsia="ru-RU"/>
        </w:rPr>
        <w:t>За нарушение Покупателем Договорных обязательств он уплачивает:</w:t>
      </w:r>
    </w:p>
    <w:p w:rsidR="005C5B2C" w:rsidRPr="00B70E2E" w:rsidRDefault="005C5B2C" w:rsidP="005C5B2C">
      <w:pPr>
        <w:numPr>
          <w:ilvl w:val="2"/>
          <w:numId w:val="1"/>
        </w:numPr>
        <w:suppressAutoHyphens w:val="0"/>
        <w:jc w:val="both"/>
        <w:rPr>
          <w:color w:val="000000"/>
          <w:sz w:val="24"/>
          <w:szCs w:val="24"/>
          <w:lang w:val="x-none" w:eastAsia="ru-RU"/>
        </w:rPr>
      </w:pPr>
      <w:r w:rsidRPr="00B70E2E">
        <w:rPr>
          <w:sz w:val="24"/>
          <w:szCs w:val="24"/>
          <w:lang w:eastAsia="ru-RU"/>
        </w:rPr>
        <w:t>З</w:t>
      </w:r>
      <w:r w:rsidRPr="00B70E2E">
        <w:rPr>
          <w:sz w:val="24"/>
          <w:szCs w:val="24"/>
          <w:lang w:val="x-none" w:eastAsia="ru-RU"/>
        </w:rPr>
        <w:t>а неисполнение или ненадлежащее исполнение согласованных сроков</w:t>
      </w:r>
      <w:r w:rsidRPr="00B70E2E">
        <w:rPr>
          <w:color w:val="000000"/>
          <w:sz w:val="24"/>
          <w:szCs w:val="24"/>
          <w:lang w:val="x-none" w:eastAsia="ru-RU"/>
        </w:rPr>
        <w:t xml:space="preserve"> выборки комплекта Товаров – штраф</w:t>
      </w:r>
      <w:r w:rsidRPr="00B70E2E">
        <w:rPr>
          <w:color w:val="000000"/>
          <w:sz w:val="24"/>
          <w:szCs w:val="24"/>
          <w:lang w:eastAsia="ru-RU"/>
        </w:rPr>
        <w:t>ную неустойку</w:t>
      </w:r>
      <w:r w:rsidRPr="00B70E2E">
        <w:rPr>
          <w:color w:val="000000"/>
          <w:sz w:val="24"/>
          <w:szCs w:val="24"/>
          <w:lang w:val="x-none" w:eastAsia="ru-RU"/>
        </w:rPr>
        <w:t xml:space="preserve"> в размере </w:t>
      </w:r>
      <w:r w:rsidRPr="00B70E2E">
        <w:rPr>
          <w:color w:val="000000"/>
          <w:sz w:val="24"/>
          <w:szCs w:val="24"/>
          <w:lang w:eastAsia="ru-RU"/>
        </w:rPr>
        <w:t>2</w:t>
      </w:r>
      <w:r w:rsidRPr="00B70E2E">
        <w:rPr>
          <w:color w:val="000000"/>
          <w:sz w:val="24"/>
          <w:szCs w:val="24"/>
          <w:lang w:val="x-none" w:eastAsia="ru-RU"/>
        </w:rPr>
        <w:t>0 (</w:t>
      </w:r>
      <w:r w:rsidR="006D7BEC">
        <w:rPr>
          <w:color w:val="000000"/>
          <w:sz w:val="24"/>
          <w:szCs w:val="24"/>
          <w:lang w:eastAsia="ru-RU"/>
        </w:rPr>
        <w:t>Д</w:t>
      </w:r>
      <w:r w:rsidR="006D7BEC" w:rsidRPr="00B70E2E">
        <w:rPr>
          <w:color w:val="000000"/>
          <w:sz w:val="24"/>
          <w:szCs w:val="24"/>
          <w:lang w:eastAsia="ru-RU"/>
        </w:rPr>
        <w:t>вадцати</w:t>
      </w:r>
      <w:r w:rsidRPr="00B70E2E">
        <w:rPr>
          <w:color w:val="000000"/>
          <w:sz w:val="24"/>
          <w:szCs w:val="24"/>
          <w:lang w:val="x-none" w:eastAsia="ru-RU"/>
        </w:rPr>
        <w:t>) процентов от стоимости невыбранного Товара. Срок уплаты: 5 (</w:t>
      </w:r>
      <w:r w:rsidR="006D7BEC">
        <w:rPr>
          <w:color w:val="000000"/>
          <w:sz w:val="24"/>
          <w:szCs w:val="24"/>
          <w:lang w:eastAsia="ru-RU"/>
        </w:rPr>
        <w:t>П</w:t>
      </w:r>
      <w:r w:rsidRPr="00B70E2E">
        <w:rPr>
          <w:color w:val="000000"/>
          <w:sz w:val="24"/>
          <w:szCs w:val="24"/>
          <w:lang w:val="x-none" w:eastAsia="ru-RU"/>
        </w:rPr>
        <w:t>ять) календарных дней со дня получения требования. Поставщик вправе в одностороннем порядке удержать сумму штрафа из уплаченной Покупателем предварительной оплаты;</w:t>
      </w:r>
    </w:p>
    <w:p w:rsidR="005C5B2C" w:rsidRPr="00B70E2E" w:rsidRDefault="005C5B2C" w:rsidP="005C5B2C">
      <w:pPr>
        <w:numPr>
          <w:ilvl w:val="2"/>
          <w:numId w:val="1"/>
        </w:numPr>
        <w:suppressAutoHyphens w:val="0"/>
        <w:jc w:val="both"/>
        <w:rPr>
          <w:sz w:val="24"/>
          <w:szCs w:val="24"/>
          <w:lang w:val="x-none" w:eastAsia="ru-RU"/>
        </w:rPr>
      </w:pPr>
      <w:r w:rsidRPr="00B70E2E">
        <w:rPr>
          <w:sz w:val="24"/>
          <w:szCs w:val="24"/>
          <w:lang w:eastAsia="ru-RU"/>
        </w:rPr>
        <w:t>З</w:t>
      </w:r>
      <w:r w:rsidRPr="00B70E2E">
        <w:rPr>
          <w:sz w:val="24"/>
          <w:szCs w:val="24"/>
          <w:lang w:val="x-none" w:eastAsia="ru-RU"/>
        </w:rPr>
        <w:t>а несвоевременную сдачу пропусков - штраф в размере 1500 (</w:t>
      </w:r>
      <w:r w:rsidR="006D7BEC">
        <w:rPr>
          <w:sz w:val="24"/>
          <w:szCs w:val="24"/>
          <w:lang w:eastAsia="ru-RU"/>
        </w:rPr>
        <w:t>О</w:t>
      </w:r>
      <w:r w:rsidRPr="00B70E2E">
        <w:rPr>
          <w:sz w:val="24"/>
          <w:szCs w:val="24"/>
          <w:lang w:val="x-none" w:eastAsia="ru-RU"/>
        </w:rPr>
        <w:t>дна тысяча пятьсот) рублей за каждый несданный пропуск</w:t>
      </w:r>
      <w:r w:rsidRPr="00B70E2E">
        <w:rPr>
          <w:sz w:val="24"/>
          <w:szCs w:val="24"/>
          <w:lang w:eastAsia="ru-RU"/>
        </w:rPr>
        <w:t xml:space="preserve"> (несвоевременно сданный)</w:t>
      </w:r>
      <w:r w:rsidRPr="00B70E2E">
        <w:rPr>
          <w:sz w:val="24"/>
          <w:szCs w:val="24"/>
          <w:lang w:val="x-none" w:eastAsia="ru-RU"/>
        </w:rPr>
        <w:t>. Срок уплаты: 5 (</w:t>
      </w:r>
      <w:r w:rsidR="006D7BEC">
        <w:rPr>
          <w:sz w:val="24"/>
          <w:szCs w:val="24"/>
          <w:lang w:eastAsia="ru-RU"/>
        </w:rPr>
        <w:t>П</w:t>
      </w:r>
      <w:r w:rsidRPr="00B70E2E">
        <w:rPr>
          <w:sz w:val="24"/>
          <w:szCs w:val="24"/>
          <w:lang w:val="x-none" w:eastAsia="ru-RU"/>
        </w:rPr>
        <w:t>ят</w:t>
      </w:r>
      <w:r w:rsidRPr="00B70E2E">
        <w:rPr>
          <w:sz w:val="24"/>
          <w:szCs w:val="24"/>
          <w:lang w:eastAsia="ru-RU"/>
        </w:rPr>
        <w:t>ь</w:t>
      </w:r>
      <w:r w:rsidRPr="00B70E2E">
        <w:rPr>
          <w:sz w:val="24"/>
          <w:szCs w:val="24"/>
          <w:lang w:val="x-none" w:eastAsia="ru-RU"/>
        </w:rPr>
        <w:t xml:space="preserve">) </w:t>
      </w:r>
      <w:r w:rsidRPr="00B70E2E">
        <w:rPr>
          <w:sz w:val="24"/>
          <w:szCs w:val="24"/>
          <w:lang w:eastAsia="ru-RU"/>
        </w:rPr>
        <w:t xml:space="preserve">календарных </w:t>
      </w:r>
      <w:r w:rsidRPr="00B70E2E">
        <w:rPr>
          <w:sz w:val="24"/>
          <w:szCs w:val="24"/>
          <w:lang w:val="x-none" w:eastAsia="ru-RU"/>
        </w:rPr>
        <w:t xml:space="preserve">дней со дня получения </w:t>
      </w:r>
      <w:r w:rsidRPr="00B70E2E">
        <w:rPr>
          <w:sz w:val="24"/>
          <w:szCs w:val="24"/>
          <w:lang w:eastAsia="ru-RU"/>
        </w:rPr>
        <w:t xml:space="preserve">письменного </w:t>
      </w:r>
      <w:r w:rsidRPr="00B70E2E">
        <w:rPr>
          <w:sz w:val="24"/>
          <w:szCs w:val="24"/>
          <w:lang w:val="x-none" w:eastAsia="ru-RU"/>
        </w:rPr>
        <w:t>требования.</w:t>
      </w:r>
    </w:p>
    <w:p w:rsidR="005C5B2C" w:rsidRPr="00B70E2E" w:rsidRDefault="005C5B2C" w:rsidP="005C5B2C">
      <w:pPr>
        <w:numPr>
          <w:ilvl w:val="1"/>
          <w:numId w:val="1"/>
        </w:numPr>
        <w:suppressAutoHyphens w:val="0"/>
        <w:jc w:val="both"/>
        <w:rPr>
          <w:sz w:val="24"/>
          <w:szCs w:val="24"/>
          <w:lang w:val="x-none" w:eastAsia="ru-RU"/>
        </w:rPr>
      </w:pPr>
      <w:r w:rsidRPr="00B70E2E">
        <w:rPr>
          <w:sz w:val="24"/>
          <w:szCs w:val="24"/>
          <w:lang w:val="x-none" w:eastAsia="ru-RU"/>
        </w:rPr>
        <w:t>Уплата пени и/или штрафа не освобождает виновную Сторону от исполнения обязательств по настоящему Договору в натуре.</w:t>
      </w:r>
    </w:p>
    <w:p w:rsidR="005C5B2C" w:rsidRPr="00B70E2E" w:rsidRDefault="005C5B2C" w:rsidP="005C5B2C">
      <w:pPr>
        <w:numPr>
          <w:ilvl w:val="1"/>
          <w:numId w:val="1"/>
        </w:numPr>
        <w:suppressAutoHyphens w:val="0"/>
        <w:jc w:val="both"/>
        <w:rPr>
          <w:sz w:val="24"/>
          <w:szCs w:val="24"/>
          <w:lang w:eastAsia="ru-RU"/>
        </w:rPr>
      </w:pPr>
      <w:r w:rsidRPr="00B70E2E">
        <w:rPr>
          <w:sz w:val="24"/>
          <w:szCs w:val="24"/>
          <w:lang w:eastAsia="ru-RU"/>
        </w:rPr>
        <w:t xml:space="preserve">В случае нарушения работником Покупателя (либо работником привлеченного Покупателем третьего лица) Положения о пропускном и </w:t>
      </w:r>
      <w:proofErr w:type="spellStart"/>
      <w:r w:rsidRPr="00B70E2E">
        <w:rPr>
          <w:sz w:val="24"/>
          <w:szCs w:val="24"/>
          <w:lang w:eastAsia="ru-RU"/>
        </w:rPr>
        <w:t>внутриобъектовом</w:t>
      </w:r>
      <w:proofErr w:type="spellEnd"/>
      <w:r w:rsidRPr="00B70E2E">
        <w:rPr>
          <w:sz w:val="24"/>
          <w:szCs w:val="24"/>
          <w:lang w:eastAsia="ru-RU"/>
        </w:rPr>
        <w:t xml:space="preserve"> режимах на территории ОАО «</w:t>
      </w:r>
      <w:proofErr w:type="spellStart"/>
      <w:r w:rsidRPr="00B70E2E">
        <w:rPr>
          <w:sz w:val="24"/>
          <w:szCs w:val="24"/>
          <w:lang w:eastAsia="ru-RU"/>
        </w:rPr>
        <w:t>Славнефть</w:t>
      </w:r>
      <w:proofErr w:type="spellEnd"/>
      <w:r w:rsidRPr="00B70E2E">
        <w:rPr>
          <w:sz w:val="24"/>
          <w:szCs w:val="24"/>
          <w:lang w:eastAsia="ru-RU"/>
        </w:rPr>
        <w:t>-ЯНОС», выразившегося в появлении на территории Поставщика в состоянии алкогольного, наркотического или иного токсического опьянения, Покупатель выплачивает Поставщику штраф  в размере от 100 000 (</w:t>
      </w:r>
      <w:r w:rsidR="006D7BEC">
        <w:rPr>
          <w:sz w:val="24"/>
          <w:szCs w:val="24"/>
          <w:lang w:eastAsia="ru-RU"/>
        </w:rPr>
        <w:t>С</w:t>
      </w:r>
      <w:r w:rsidRPr="00B70E2E">
        <w:rPr>
          <w:sz w:val="24"/>
          <w:szCs w:val="24"/>
          <w:lang w:eastAsia="ru-RU"/>
        </w:rPr>
        <w:t>то тысяч) рублей до 200 000 (</w:t>
      </w:r>
      <w:r w:rsidR="006D7BEC">
        <w:rPr>
          <w:sz w:val="24"/>
          <w:szCs w:val="24"/>
          <w:lang w:eastAsia="ru-RU"/>
        </w:rPr>
        <w:t>Д</w:t>
      </w:r>
      <w:r w:rsidRPr="00B70E2E">
        <w:rPr>
          <w:sz w:val="24"/>
          <w:szCs w:val="24"/>
          <w:lang w:eastAsia="ru-RU"/>
        </w:rPr>
        <w:t xml:space="preserve">вухсот тысяч) рублей в зависимости от суммы </w:t>
      </w:r>
      <w:r w:rsidR="006D7BEC">
        <w:rPr>
          <w:sz w:val="24"/>
          <w:szCs w:val="24"/>
          <w:lang w:eastAsia="ru-RU"/>
        </w:rPr>
        <w:t>Д</w:t>
      </w:r>
      <w:r w:rsidRPr="00B70E2E">
        <w:rPr>
          <w:sz w:val="24"/>
          <w:szCs w:val="24"/>
          <w:lang w:eastAsia="ru-RU"/>
        </w:rPr>
        <w:t>оговора за каждый такой установленный факт (Приложение №5 Стандарта ОАО «</w:t>
      </w:r>
      <w:proofErr w:type="spellStart"/>
      <w:r w:rsidRPr="00B70E2E">
        <w:rPr>
          <w:sz w:val="24"/>
          <w:szCs w:val="24"/>
          <w:lang w:eastAsia="ru-RU"/>
        </w:rPr>
        <w:t>Славнефть</w:t>
      </w:r>
      <w:proofErr w:type="spellEnd"/>
      <w:r w:rsidRPr="00B70E2E">
        <w:rPr>
          <w:sz w:val="24"/>
          <w:szCs w:val="24"/>
          <w:lang w:eastAsia="ru-RU"/>
        </w:rPr>
        <w:t>-ЯНОС» «Требования безопасности при выполнении работ подрядными организациями»). Покупатель уплачивает штраф не позднее 5 (</w:t>
      </w:r>
      <w:r w:rsidR="006D7BEC">
        <w:rPr>
          <w:sz w:val="24"/>
          <w:szCs w:val="24"/>
          <w:lang w:eastAsia="ru-RU"/>
        </w:rPr>
        <w:t>П</w:t>
      </w:r>
      <w:r w:rsidRPr="00B70E2E">
        <w:rPr>
          <w:sz w:val="24"/>
          <w:szCs w:val="24"/>
          <w:lang w:eastAsia="ru-RU"/>
        </w:rPr>
        <w:t xml:space="preserve">яти) </w:t>
      </w:r>
      <w:r w:rsidR="006D7BEC" w:rsidRPr="00B70E2E">
        <w:rPr>
          <w:sz w:val="24"/>
          <w:szCs w:val="24"/>
          <w:lang w:eastAsia="ru-RU"/>
        </w:rPr>
        <w:t>календарных</w:t>
      </w:r>
      <w:r w:rsidR="006D7BEC" w:rsidRPr="00B70E2E">
        <w:rPr>
          <w:sz w:val="24"/>
          <w:szCs w:val="24"/>
          <w:lang w:eastAsia="ru-RU"/>
        </w:rPr>
        <w:t xml:space="preserve"> </w:t>
      </w:r>
      <w:r w:rsidRPr="00B70E2E">
        <w:rPr>
          <w:sz w:val="24"/>
          <w:szCs w:val="24"/>
          <w:lang w:eastAsia="ru-RU"/>
        </w:rPr>
        <w:t>дней с даты получения Акта о задержании работника в состоянии алкогольного (наркотического) опьянения, составленного по форме, приведенной в приложении № 6а к Положению.</w:t>
      </w:r>
    </w:p>
    <w:p w:rsidR="005C5B2C" w:rsidRPr="00B70E2E" w:rsidRDefault="005C5B2C" w:rsidP="005C5B2C">
      <w:pPr>
        <w:numPr>
          <w:ilvl w:val="1"/>
          <w:numId w:val="1"/>
        </w:numPr>
        <w:suppressAutoHyphens w:val="0"/>
        <w:jc w:val="both"/>
        <w:rPr>
          <w:sz w:val="24"/>
          <w:szCs w:val="24"/>
          <w:lang w:val="x-none" w:eastAsia="ru-RU"/>
        </w:rPr>
      </w:pPr>
      <w:r w:rsidRPr="00B70E2E">
        <w:rPr>
          <w:sz w:val="24"/>
          <w:szCs w:val="24"/>
          <w:lang w:val="x-none" w:eastAsia="ru-RU"/>
        </w:rPr>
        <w:t xml:space="preserve">В случае нарушения Покупателем и третьими лицами, привлекаемыми Покупателем, требований раздела </w:t>
      </w:r>
      <w:r w:rsidRPr="00B70E2E">
        <w:rPr>
          <w:sz w:val="24"/>
          <w:szCs w:val="24"/>
          <w:lang w:eastAsia="ru-RU"/>
        </w:rPr>
        <w:t>3</w:t>
      </w:r>
      <w:r w:rsidRPr="00B70E2E">
        <w:rPr>
          <w:sz w:val="24"/>
          <w:szCs w:val="24"/>
          <w:lang w:val="x-none" w:eastAsia="ru-RU"/>
        </w:rPr>
        <w:t xml:space="preserve"> настоящего </w:t>
      </w:r>
      <w:r w:rsidRPr="00B70E2E">
        <w:rPr>
          <w:sz w:val="24"/>
          <w:szCs w:val="24"/>
          <w:lang w:eastAsia="ru-RU"/>
        </w:rPr>
        <w:t>Д</w:t>
      </w:r>
      <w:r w:rsidRPr="00B70E2E">
        <w:rPr>
          <w:sz w:val="24"/>
          <w:szCs w:val="24"/>
          <w:lang w:val="x-none" w:eastAsia="ru-RU"/>
        </w:rPr>
        <w:t>оговора Покупатель обязуется в течение 5 (</w:t>
      </w:r>
      <w:r w:rsidR="00940F1D">
        <w:rPr>
          <w:sz w:val="24"/>
          <w:szCs w:val="24"/>
          <w:lang w:eastAsia="ru-RU"/>
        </w:rPr>
        <w:t>П</w:t>
      </w:r>
      <w:r w:rsidRPr="00B70E2E">
        <w:rPr>
          <w:sz w:val="24"/>
          <w:szCs w:val="24"/>
          <w:lang w:val="x-none" w:eastAsia="ru-RU"/>
        </w:rPr>
        <w:t xml:space="preserve">яти) </w:t>
      </w:r>
      <w:r w:rsidR="00940F1D" w:rsidRPr="00B70E2E">
        <w:rPr>
          <w:sz w:val="24"/>
          <w:szCs w:val="24"/>
          <w:lang w:eastAsia="ru-RU"/>
        </w:rPr>
        <w:t>календарных</w:t>
      </w:r>
      <w:r w:rsidRPr="00B70E2E">
        <w:rPr>
          <w:sz w:val="24"/>
          <w:szCs w:val="24"/>
          <w:lang w:val="x-none" w:eastAsia="ru-RU"/>
        </w:rPr>
        <w:t xml:space="preserve"> дней со дня получения требования уплатить Поставщику штраф, предусмотренный шкалой штрафных санкций (Приложение №5 Стандарта ОАО «</w:t>
      </w:r>
      <w:proofErr w:type="spellStart"/>
      <w:r w:rsidRPr="00B70E2E">
        <w:rPr>
          <w:sz w:val="24"/>
          <w:szCs w:val="24"/>
          <w:lang w:val="x-none" w:eastAsia="ru-RU"/>
        </w:rPr>
        <w:t>Славнефть</w:t>
      </w:r>
      <w:proofErr w:type="spellEnd"/>
      <w:r w:rsidRPr="00B70E2E">
        <w:rPr>
          <w:sz w:val="24"/>
          <w:szCs w:val="24"/>
          <w:lang w:val="x-none" w:eastAsia="ru-RU"/>
        </w:rPr>
        <w:t xml:space="preserve">-ЯНОС» «Требования безопасности при выполнении работ подрядными организациями»). </w:t>
      </w:r>
    </w:p>
    <w:p w:rsidR="005C5B2C" w:rsidRPr="00B70E2E" w:rsidRDefault="005C5B2C" w:rsidP="005C5B2C">
      <w:pPr>
        <w:numPr>
          <w:ilvl w:val="1"/>
          <w:numId w:val="1"/>
        </w:numPr>
        <w:suppressAutoHyphens w:val="0"/>
        <w:jc w:val="both"/>
        <w:rPr>
          <w:sz w:val="24"/>
          <w:szCs w:val="24"/>
          <w:lang w:eastAsia="ru-RU"/>
        </w:rPr>
      </w:pPr>
      <w:r w:rsidRPr="00B70E2E">
        <w:rPr>
          <w:sz w:val="24"/>
          <w:szCs w:val="24"/>
          <w:lang w:eastAsia="ru-RU"/>
        </w:rPr>
        <w:t xml:space="preserve">Покупатель самостоятельно несет ответственность за допущенные им либо привлеченными им третьими лицами </w:t>
      </w:r>
      <w:r w:rsidR="002047BD" w:rsidRPr="00B70E2E">
        <w:rPr>
          <w:sz w:val="24"/>
          <w:szCs w:val="24"/>
          <w:lang w:eastAsia="ru-RU"/>
        </w:rPr>
        <w:t>нарушения,</w:t>
      </w:r>
      <w:r w:rsidRPr="00B70E2E">
        <w:rPr>
          <w:sz w:val="24"/>
          <w:szCs w:val="24"/>
          <w:lang w:eastAsia="ru-RU"/>
        </w:rPr>
        <w:t xml:space="preserve"> указанные в п.3.8. Договора, включая оплату всех возможных штрафов и возмещение причиненного вреда. В случае если Поставщик был привлечен к ответственности за вышеуказанные нарушения Покупателя, </w:t>
      </w:r>
      <w:r w:rsidRPr="00B70E2E">
        <w:rPr>
          <w:sz w:val="24"/>
          <w:szCs w:val="24"/>
          <w:lang w:eastAsia="ru-RU"/>
        </w:rPr>
        <w:lastRenderedPageBreak/>
        <w:t>последний обязуется не позднее 5</w:t>
      </w:r>
      <w:r w:rsidR="006D7BEC">
        <w:rPr>
          <w:sz w:val="24"/>
          <w:szCs w:val="24"/>
          <w:lang w:eastAsia="ru-RU"/>
        </w:rPr>
        <w:t xml:space="preserve"> (Пяти)</w:t>
      </w:r>
      <w:r w:rsidRPr="00B70E2E">
        <w:rPr>
          <w:sz w:val="24"/>
          <w:szCs w:val="24"/>
          <w:lang w:eastAsia="ru-RU"/>
        </w:rPr>
        <w:t xml:space="preserve"> </w:t>
      </w:r>
      <w:r w:rsidR="00940F1D" w:rsidRPr="00B70E2E">
        <w:rPr>
          <w:sz w:val="24"/>
          <w:szCs w:val="24"/>
          <w:lang w:eastAsia="ru-RU"/>
        </w:rPr>
        <w:t>календарных</w:t>
      </w:r>
      <w:r w:rsidR="00940F1D" w:rsidRPr="00B70E2E">
        <w:rPr>
          <w:sz w:val="24"/>
          <w:szCs w:val="24"/>
          <w:lang w:eastAsia="ru-RU"/>
        </w:rPr>
        <w:t xml:space="preserve"> </w:t>
      </w:r>
      <w:r w:rsidRPr="00B70E2E">
        <w:rPr>
          <w:sz w:val="24"/>
          <w:szCs w:val="24"/>
          <w:lang w:eastAsia="ru-RU"/>
        </w:rPr>
        <w:t>дней со дня получения соответствующего требования Поставщика возместить все причиненные этим убытки.</w:t>
      </w:r>
    </w:p>
    <w:p w:rsidR="005C5B2C" w:rsidRPr="00B70E2E" w:rsidRDefault="005C5B2C" w:rsidP="005C5B2C">
      <w:pPr>
        <w:numPr>
          <w:ilvl w:val="1"/>
          <w:numId w:val="1"/>
        </w:numPr>
        <w:suppressAutoHyphens w:val="0"/>
        <w:jc w:val="both"/>
        <w:rPr>
          <w:sz w:val="24"/>
          <w:szCs w:val="24"/>
          <w:lang w:eastAsia="ru-RU"/>
        </w:rPr>
      </w:pPr>
      <w:r w:rsidRPr="00B70E2E">
        <w:rPr>
          <w:sz w:val="24"/>
          <w:szCs w:val="24"/>
          <w:lang w:eastAsia="ru-RU"/>
        </w:rPr>
        <w:t>При наличии</w:t>
      </w:r>
      <w:r w:rsidRPr="00B70E2E">
        <w:rPr>
          <w:color w:val="FF0000"/>
          <w:sz w:val="24"/>
          <w:szCs w:val="24"/>
          <w:lang w:eastAsia="ru-RU"/>
        </w:rPr>
        <w:t xml:space="preserve"> </w:t>
      </w:r>
      <w:r w:rsidRPr="00B70E2E">
        <w:rPr>
          <w:sz w:val="24"/>
          <w:szCs w:val="24"/>
          <w:lang w:eastAsia="ru-RU"/>
        </w:rPr>
        <w:t>вины Покупателя за аварии, инциденты и несчастные случаи, произошедшие на территории Поставщика, Покупатель обязуется возместить Поставщику причиненные убытки, в том числе убытки (расходы) в виде сумм, подлежащих выплате работникам Поставщика и иным лицам в соответствии с законодательством, коллективным договором либо локальными актами Поставщика.</w:t>
      </w:r>
    </w:p>
    <w:p w:rsidR="005C5B2C" w:rsidRPr="00B70E2E" w:rsidRDefault="005C5B2C" w:rsidP="005C5B2C">
      <w:pPr>
        <w:numPr>
          <w:ilvl w:val="1"/>
          <w:numId w:val="1"/>
        </w:numPr>
        <w:suppressAutoHyphens w:val="0"/>
        <w:jc w:val="both"/>
        <w:rPr>
          <w:sz w:val="24"/>
          <w:szCs w:val="24"/>
          <w:lang w:eastAsia="ru-RU"/>
        </w:rPr>
      </w:pPr>
      <w:r w:rsidRPr="00B70E2E">
        <w:rPr>
          <w:sz w:val="24"/>
          <w:szCs w:val="24"/>
          <w:lang w:eastAsia="ru-RU"/>
        </w:rPr>
        <w:t>Покупатель несет ответственность за происшедшее в результате его действий/бездействий загрязнение почв, несанкционированное загрязнение сточных вод, выброс загрязняющих веществ в атмосферу.</w:t>
      </w:r>
    </w:p>
    <w:p w:rsidR="005C5B2C" w:rsidRPr="00B70E2E" w:rsidRDefault="005C5B2C" w:rsidP="005C5B2C">
      <w:pPr>
        <w:numPr>
          <w:ilvl w:val="1"/>
          <w:numId w:val="1"/>
        </w:numPr>
        <w:suppressAutoHyphens w:val="0"/>
        <w:jc w:val="both"/>
        <w:rPr>
          <w:sz w:val="24"/>
          <w:szCs w:val="24"/>
          <w:lang w:eastAsia="ru-RU"/>
        </w:rPr>
      </w:pPr>
      <w:r w:rsidRPr="00B70E2E">
        <w:rPr>
          <w:sz w:val="24"/>
          <w:szCs w:val="24"/>
          <w:lang w:eastAsia="ru-RU"/>
        </w:rPr>
        <w:t>Поставщик не несет ответственности за причинение вреда имуществу или здоровью, травмы, увечья или смерть любого работника Покупателя или третьего лица, привлеченного Покупателем, произошедшие не по вине Поставщика, а также в случае нарушения ими правил охраны труда или промышленной безопасности.</w:t>
      </w:r>
    </w:p>
    <w:p w:rsidR="005C5B2C" w:rsidRPr="00B70E2E" w:rsidRDefault="005C5B2C" w:rsidP="005C5B2C">
      <w:pPr>
        <w:ind w:firstLine="709"/>
        <w:jc w:val="both"/>
        <w:rPr>
          <w:sz w:val="24"/>
          <w:szCs w:val="24"/>
          <w:lang w:eastAsia="ru-RU"/>
        </w:rPr>
      </w:pPr>
    </w:p>
    <w:p w:rsidR="005C5B2C" w:rsidRDefault="000F5C44" w:rsidP="005C5B2C">
      <w:pPr>
        <w:widowControl w:val="0"/>
        <w:numPr>
          <w:ilvl w:val="0"/>
          <w:numId w:val="1"/>
        </w:numPr>
        <w:tabs>
          <w:tab w:val="left" w:pos="426"/>
        </w:tabs>
        <w:suppressAutoHyphens w:val="0"/>
        <w:autoSpaceDE w:val="0"/>
        <w:autoSpaceDN w:val="0"/>
        <w:adjustRightInd w:val="0"/>
        <w:jc w:val="center"/>
        <w:rPr>
          <w:b/>
          <w:bCs/>
          <w:sz w:val="24"/>
          <w:szCs w:val="24"/>
          <w:lang w:eastAsia="ru-RU"/>
        </w:rPr>
      </w:pPr>
      <w:r>
        <w:rPr>
          <w:b/>
          <w:bCs/>
          <w:sz w:val="24"/>
          <w:szCs w:val="24"/>
          <w:lang w:eastAsia="ru-RU"/>
        </w:rPr>
        <w:t>Освобождение от ответственности</w:t>
      </w:r>
    </w:p>
    <w:p w:rsidR="00940F1D" w:rsidRPr="00B70E2E" w:rsidRDefault="00940F1D" w:rsidP="00940F1D">
      <w:pPr>
        <w:widowControl w:val="0"/>
        <w:tabs>
          <w:tab w:val="left" w:pos="426"/>
        </w:tabs>
        <w:suppressAutoHyphens w:val="0"/>
        <w:autoSpaceDE w:val="0"/>
        <w:autoSpaceDN w:val="0"/>
        <w:adjustRightInd w:val="0"/>
        <w:ind w:left="397"/>
        <w:rPr>
          <w:b/>
          <w:bCs/>
          <w:sz w:val="24"/>
          <w:szCs w:val="24"/>
          <w:lang w:eastAsia="ru-RU"/>
        </w:rPr>
      </w:pPr>
    </w:p>
    <w:p w:rsidR="005C5B2C" w:rsidRPr="00B70E2E" w:rsidRDefault="005C5B2C" w:rsidP="005C5B2C">
      <w:pPr>
        <w:widowControl w:val="0"/>
        <w:numPr>
          <w:ilvl w:val="1"/>
          <w:numId w:val="1"/>
        </w:numPr>
        <w:tabs>
          <w:tab w:val="left" w:pos="720"/>
          <w:tab w:val="left" w:pos="1134"/>
        </w:tabs>
        <w:suppressAutoHyphens w:val="0"/>
        <w:autoSpaceDE w:val="0"/>
        <w:autoSpaceDN w:val="0"/>
        <w:adjustRightInd w:val="0"/>
        <w:jc w:val="both"/>
        <w:rPr>
          <w:sz w:val="24"/>
          <w:szCs w:val="24"/>
          <w:lang w:eastAsia="ru-RU"/>
        </w:rPr>
      </w:pPr>
      <w:r w:rsidRPr="00B70E2E">
        <w:rPr>
          <w:sz w:val="24"/>
          <w:szCs w:val="24"/>
          <w:lang w:eastAsia="ru-RU"/>
        </w:rPr>
        <w:t>Стороны принимают общепризнанные обстоятельства форс-мажора, к которым относятся стихийные бедствия, военные действия, гражданские беспорядки, изменения законодательства Российской Федерации,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w:t>
      </w:r>
      <w:r w:rsidR="00940F1D">
        <w:rPr>
          <w:sz w:val="24"/>
          <w:szCs w:val="24"/>
          <w:lang w:eastAsia="ru-RU"/>
        </w:rPr>
        <w:t>Т</w:t>
      </w:r>
      <w:r w:rsidRPr="00B70E2E">
        <w:rPr>
          <w:sz w:val="24"/>
          <w:szCs w:val="24"/>
          <w:lang w:eastAsia="ru-RU"/>
        </w:rPr>
        <w:t xml:space="preserve">рёх) </w:t>
      </w:r>
      <w:r w:rsidR="00940F1D">
        <w:rPr>
          <w:sz w:val="24"/>
          <w:szCs w:val="24"/>
          <w:lang w:eastAsia="ru-RU"/>
        </w:rPr>
        <w:t>календарных</w:t>
      </w:r>
      <w:r w:rsidRPr="00B70E2E">
        <w:rPr>
          <w:sz w:val="24"/>
          <w:szCs w:val="24"/>
          <w:lang w:eastAsia="ru-RU"/>
        </w:rPr>
        <w:t xml:space="preserve"> дней с даты наступления таких обстоятельств.</w:t>
      </w:r>
    </w:p>
    <w:p w:rsidR="005C5B2C" w:rsidRPr="00B70E2E" w:rsidRDefault="005C5B2C" w:rsidP="005C5B2C">
      <w:pPr>
        <w:widowControl w:val="0"/>
        <w:numPr>
          <w:ilvl w:val="1"/>
          <w:numId w:val="1"/>
        </w:numPr>
        <w:tabs>
          <w:tab w:val="left" w:pos="720"/>
          <w:tab w:val="left" w:pos="1134"/>
        </w:tabs>
        <w:suppressAutoHyphens w:val="0"/>
        <w:autoSpaceDE w:val="0"/>
        <w:autoSpaceDN w:val="0"/>
        <w:adjustRightInd w:val="0"/>
        <w:jc w:val="both"/>
        <w:rPr>
          <w:sz w:val="24"/>
          <w:szCs w:val="24"/>
          <w:lang w:eastAsia="ru-RU"/>
        </w:rPr>
      </w:pPr>
      <w:r w:rsidRPr="00B70E2E">
        <w:rPr>
          <w:sz w:val="24"/>
          <w:szCs w:val="24"/>
          <w:lang w:eastAsia="ru-RU"/>
        </w:rPr>
        <w:t>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C5B2C" w:rsidRPr="00B70E2E" w:rsidRDefault="005C5B2C" w:rsidP="005C5B2C">
      <w:pPr>
        <w:widowControl w:val="0"/>
        <w:numPr>
          <w:ilvl w:val="1"/>
          <w:numId w:val="1"/>
        </w:numPr>
        <w:tabs>
          <w:tab w:val="left" w:pos="720"/>
          <w:tab w:val="left" w:pos="1134"/>
        </w:tabs>
        <w:suppressAutoHyphens w:val="0"/>
        <w:autoSpaceDE w:val="0"/>
        <w:autoSpaceDN w:val="0"/>
        <w:adjustRightInd w:val="0"/>
        <w:jc w:val="both"/>
        <w:rPr>
          <w:sz w:val="24"/>
          <w:szCs w:val="24"/>
          <w:lang w:eastAsia="ru-RU"/>
        </w:rPr>
      </w:pPr>
      <w:r w:rsidRPr="00B70E2E">
        <w:rPr>
          <w:sz w:val="24"/>
          <w:szCs w:val="24"/>
          <w:lang w:eastAsia="ru-RU"/>
        </w:rPr>
        <w:t>Форс-мажорные обстоятельства, длящиеся более 3 (</w:t>
      </w:r>
      <w:r w:rsidR="00940F1D">
        <w:rPr>
          <w:sz w:val="24"/>
          <w:szCs w:val="24"/>
          <w:lang w:eastAsia="ru-RU"/>
        </w:rPr>
        <w:t>Т</w:t>
      </w:r>
      <w:r w:rsidRPr="00B70E2E">
        <w:rPr>
          <w:sz w:val="24"/>
          <w:szCs w:val="24"/>
          <w:lang w:eastAsia="ru-RU"/>
        </w:rPr>
        <w:t>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w:t>
      </w:r>
      <w:r w:rsidR="00940F1D">
        <w:rPr>
          <w:sz w:val="24"/>
          <w:szCs w:val="24"/>
          <w:lang w:eastAsia="ru-RU"/>
        </w:rPr>
        <w:t>8</w:t>
      </w:r>
      <w:r w:rsidRPr="00B70E2E">
        <w:rPr>
          <w:sz w:val="24"/>
          <w:szCs w:val="24"/>
          <w:lang w:eastAsia="ru-RU"/>
        </w:rPr>
        <w:t xml:space="preserve"> (</w:t>
      </w:r>
      <w:r w:rsidR="00940F1D">
        <w:rPr>
          <w:sz w:val="24"/>
          <w:szCs w:val="24"/>
          <w:lang w:eastAsia="ru-RU"/>
        </w:rPr>
        <w:t>Д</w:t>
      </w:r>
      <w:r w:rsidRPr="00B70E2E">
        <w:rPr>
          <w:sz w:val="24"/>
          <w:szCs w:val="24"/>
          <w:lang w:eastAsia="ru-RU"/>
        </w:rPr>
        <w:t>вадцати</w:t>
      </w:r>
      <w:r w:rsidR="00940F1D">
        <w:rPr>
          <w:sz w:val="24"/>
          <w:szCs w:val="24"/>
          <w:lang w:eastAsia="ru-RU"/>
        </w:rPr>
        <w:t xml:space="preserve"> восьми</w:t>
      </w:r>
      <w:r w:rsidRPr="00B70E2E">
        <w:rPr>
          <w:sz w:val="24"/>
          <w:szCs w:val="24"/>
          <w:lang w:eastAsia="ru-RU"/>
        </w:rPr>
        <w:t xml:space="preserve">) </w:t>
      </w:r>
      <w:r w:rsidR="00940F1D">
        <w:rPr>
          <w:sz w:val="24"/>
          <w:szCs w:val="24"/>
          <w:lang w:eastAsia="ru-RU"/>
        </w:rPr>
        <w:t>календарных</w:t>
      </w:r>
      <w:r w:rsidRPr="00B70E2E">
        <w:rPr>
          <w:sz w:val="24"/>
          <w:szCs w:val="24"/>
          <w:lang w:eastAsia="ru-RU"/>
        </w:rPr>
        <w:t xml:space="preserve"> дней с даты расторжения Договора.</w:t>
      </w:r>
    </w:p>
    <w:p w:rsidR="005C5B2C" w:rsidRPr="00B70E2E" w:rsidRDefault="005C5B2C" w:rsidP="005C5B2C">
      <w:pPr>
        <w:widowControl w:val="0"/>
        <w:numPr>
          <w:ilvl w:val="1"/>
          <w:numId w:val="1"/>
        </w:numPr>
        <w:tabs>
          <w:tab w:val="left" w:pos="720"/>
          <w:tab w:val="left" w:pos="1134"/>
        </w:tabs>
        <w:suppressAutoHyphens w:val="0"/>
        <w:autoSpaceDE w:val="0"/>
        <w:autoSpaceDN w:val="0"/>
        <w:adjustRightInd w:val="0"/>
        <w:jc w:val="both"/>
        <w:rPr>
          <w:sz w:val="24"/>
          <w:szCs w:val="24"/>
          <w:lang w:eastAsia="ru-RU"/>
        </w:rPr>
      </w:pPr>
      <w:r w:rsidRPr="00B70E2E">
        <w:rPr>
          <w:sz w:val="24"/>
          <w:szCs w:val="24"/>
          <w:lang w:eastAsia="ru-RU"/>
        </w:rPr>
        <w:t>Действие форс-мажорной оговорки не распространяется на обязательства, возникшие у Сторон до наступления обстоятельств непреодолимой силы.</w:t>
      </w:r>
    </w:p>
    <w:p w:rsidR="005C5B2C" w:rsidRPr="00B70E2E" w:rsidRDefault="005C5B2C" w:rsidP="005C5B2C">
      <w:pPr>
        <w:widowControl w:val="0"/>
        <w:tabs>
          <w:tab w:val="left" w:pos="1134"/>
        </w:tabs>
        <w:suppressAutoHyphens w:val="0"/>
        <w:autoSpaceDE w:val="0"/>
        <w:autoSpaceDN w:val="0"/>
        <w:adjustRightInd w:val="0"/>
        <w:jc w:val="both"/>
        <w:rPr>
          <w:sz w:val="24"/>
          <w:szCs w:val="24"/>
          <w:lang w:eastAsia="ru-RU"/>
        </w:rPr>
      </w:pPr>
    </w:p>
    <w:p w:rsidR="005C5B2C" w:rsidRDefault="000F5C44" w:rsidP="005C5B2C">
      <w:pPr>
        <w:widowControl w:val="0"/>
        <w:numPr>
          <w:ilvl w:val="0"/>
          <w:numId w:val="1"/>
        </w:numPr>
        <w:tabs>
          <w:tab w:val="left" w:pos="360"/>
        </w:tabs>
        <w:suppressAutoHyphens w:val="0"/>
        <w:autoSpaceDE w:val="0"/>
        <w:autoSpaceDN w:val="0"/>
        <w:adjustRightInd w:val="0"/>
        <w:jc w:val="center"/>
        <w:rPr>
          <w:b/>
          <w:bCs/>
          <w:sz w:val="24"/>
          <w:szCs w:val="24"/>
          <w:lang w:eastAsia="ru-RU"/>
        </w:rPr>
      </w:pPr>
      <w:r>
        <w:rPr>
          <w:b/>
          <w:bCs/>
          <w:sz w:val="24"/>
          <w:szCs w:val="24"/>
          <w:lang w:eastAsia="ru-RU"/>
        </w:rPr>
        <w:t>Порядок разрешения споров</w:t>
      </w:r>
    </w:p>
    <w:p w:rsidR="00940F1D" w:rsidRPr="00B70E2E" w:rsidRDefault="00940F1D" w:rsidP="00940F1D">
      <w:pPr>
        <w:widowControl w:val="0"/>
        <w:tabs>
          <w:tab w:val="left" w:pos="360"/>
        </w:tabs>
        <w:suppressAutoHyphens w:val="0"/>
        <w:autoSpaceDE w:val="0"/>
        <w:autoSpaceDN w:val="0"/>
        <w:adjustRightInd w:val="0"/>
        <w:ind w:left="397"/>
        <w:rPr>
          <w:b/>
          <w:bCs/>
          <w:sz w:val="24"/>
          <w:szCs w:val="24"/>
          <w:lang w:eastAsia="ru-RU"/>
        </w:rPr>
      </w:pP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Все споры или разногласия, возникающие между Сторонами по настоящему Договору или в связи с ним, разрешаются путём переговоров.</w:t>
      </w: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w:t>
      </w:r>
      <w:r w:rsidR="00940F1D">
        <w:rPr>
          <w:sz w:val="24"/>
          <w:szCs w:val="24"/>
          <w:lang w:eastAsia="ru-RU"/>
        </w:rPr>
        <w:t>П</w:t>
      </w:r>
      <w:r w:rsidRPr="00B70E2E">
        <w:rPr>
          <w:sz w:val="24"/>
          <w:szCs w:val="24"/>
          <w:lang w:eastAsia="ru-RU"/>
        </w:rPr>
        <w:t>ятнадцати) календарных дней с момента получения требования или претензии.</w:t>
      </w: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В случае невозможности разрешения разногласий путём переговоров, они подлежат рассмотрению в Арбитражном суде Ярославской области.</w:t>
      </w:r>
    </w:p>
    <w:p w:rsidR="005C5B2C" w:rsidRDefault="005C5B2C" w:rsidP="005C5B2C">
      <w:pPr>
        <w:widowControl w:val="0"/>
        <w:tabs>
          <w:tab w:val="left" w:pos="360"/>
        </w:tabs>
        <w:suppressAutoHyphens w:val="0"/>
        <w:autoSpaceDE w:val="0"/>
        <w:autoSpaceDN w:val="0"/>
        <w:adjustRightInd w:val="0"/>
        <w:ind w:left="360" w:hanging="360"/>
        <w:jc w:val="center"/>
        <w:rPr>
          <w:b/>
          <w:bCs/>
          <w:sz w:val="24"/>
          <w:szCs w:val="24"/>
          <w:lang w:eastAsia="ru-RU"/>
        </w:rPr>
      </w:pPr>
    </w:p>
    <w:p w:rsidR="000F5C44" w:rsidRDefault="000F5C44" w:rsidP="005C5B2C">
      <w:pPr>
        <w:widowControl w:val="0"/>
        <w:tabs>
          <w:tab w:val="left" w:pos="360"/>
        </w:tabs>
        <w:suppressAutoHyphens w:val="0"/>
        <w:autoSpaceDE w:val="0"/>
        <w:autoSpaceDN w:val="0"/>
        <w:adjustRightInd w:val="0"/>
        <w:ind w:left="360" w:hanging="360"/>
        <w:jc w:val="center"/>
        <w:rPr>
          <w:b/>
          <w:bCs/>
          <w:sz w:val="24"/>
          <w:szCs w:val="24"/>
          <w:lang w:eastAsia="ru-RU"/>
        </w:rPr>
      </w:pPr>
    </w:p>
    <w:p w:rsidR="000F5C44" w:rsidRPr="00B70E2E" w:rsidRDefault="000F5C44" w:rsidP="005C5B2C">
      <w:pPr>
        <w:widowControl w:val="0"/>
        <w:tabs>
          <w:tab w:val="left" w:pos="360"/>
        </w:tabs>
        <w:suppressAutoHyphens w:val="0"/>
        <w:autoSpaceDE w:val="0"/>
        <w:autoSpaceDN w:val="0"/>
        <w:adjustRightInd w:val="0"/>
        <w:ind w:left="360" w:hanging="360"/>
        <w:jc w:val="center"/>
        <w:rPr>
          <w:b/>
          <w:bCs/>
          <w:sz w:val="24"/>
          <w:szCs w:val="24"/>
          <w:lang w:eastAsia="ru-RU"/>
        </w:rPr>
      </w:pPr>
    </w:p>
    <w:p w:rsidR="005C5B2C" w:rsidRDefault="000F5C44" w:rsidP="005C5B2C">
      <w:pPr>
        <w:widowControl w:val="0"/>
        <w:numPr>
          <w:ilvl w:val="0"/>
          <w:numId w:val="1"/>
        </w:numPr>
        <w:tabs>
          <w:tab w:val="left" w:pos="360"/>
        </w:tabs>
        <w:suppressAutoHyphens w:val="0"/>
        <w:autoSpaceDE w:val="0"/>
        <w:autoSpaceDN w:val="0"/>
        <w:adjustRightInd w:val="0"/>
        <w:jc w:val="center"/>
        <w:rPr>
          <w:b/>
          <w:bCs/>
          <w:sz w:val="24"/>
          <w:szCs w:val="24"/>
          <w:lang w:eastAsia="ru-RU"/>
        </w:rPr>
      </w:pPr>
      <w:r>
        <w:rPr>
          <w:b/>
          <w:bCs/>
          <w:sz w:val="24"/>
          <w:szCs w:val="24"/>
          <w:lang w:eastAsia="ru-RU"/>
        </w:rPr>
        <w:lastRenderedPageBreak/>
        <w:t>Срок действия договора</w:t>
      </w:r>
    </w:p>
    <w:p w:rsidR="00940F1D" w:rsidRPr="00B70E2E" w:rsidRDefault="00940F1D" w:rsidP="00940F1D">
      <w:pPr>
        <w:widowControl w:val="0"/>
        <w:tabs>
          <w:tab w:val="left" w:pos="360"/>
        </w:tabs>
        <w:suppressAutoHyphens w:val="0"/>
        <w:autoSpaceDE w:val="0"/>
        <w:autoSpaceDN w:val="0"/>
        <w:adjustRightInd w:val="0"/>
        <w:ind w:left="397"/>
        <w:rPr>
          <w:b/>
          <w:bCs/>
          <w:sz w:val="24"/>
          <w:szCs w:val="24"/>
          <w:lang w:eastAsia="ru-RU"/>
        </w:rPr>
      </w:pPr>
    </w:p>
    <w:p w:rsidR="004F1A59" w:rsidRDefault="004F1A59" w:rsidP="004F1A59">
      <w:pPr>
        <w:widowControl w:val="0"/>
        <w:numPr>
          <w:ilvl w:val="1"/>
          <w:numId w:val="1"/>
        </w:numPr>
        <w:tabs>
          <w:tab w:val="left" w:pos="720"/>
        </w:tabs>
        <w:suppressAutoHyphens w:val="0"/>
        <w:autoSpaceDE w:val="0"/>
        <w:autoSpaceDN w:val="0"/>
        <w:adjustRightInd w:val="0"/>
        <w:jc w:val="both"/>
        <w:rPr>
          <w:sz w:val="24"/>
          <w:szCs w:val="24"/>
          <w:lang w:eastAsia="ru-RU"/>
        </w:rPr>
      </w:pPr>
      <w:r w:rsidRPr="004F1A59">
        <w:rPr>
          <w:sz w:val="24"/>
          <w:szCs w:val="24"/>
          <w:lang w:eastAsia="ru-RU"/>
        </w:rPr>
        <w:t>Дата, указанная в уведомлении победителю тендера, является датой акцепта оферты и датой заключения настоящего Договора обеими сторонами. Настоящий Договор вступает в силу с даты заключения Договора и действует по 31 д</w:t>
      </w:r>
      <w:r>
        <w:rPr>
          <w:sz w:val="24"/>
          <w:szCs w:val="24"/>
          <w:lang w:eastAsia="ru-RU"/>
        </w:rPr>
        <w:t>екабря 2018 года (включительно).</w:t>
      </w:r>
    </w:p>
    <w:p w:rsidR="004F1A59" w:rsidRPr="004F1A59" w:rsidRDefault="004F1A59" w:rsidP="004F1A59">
      <w:pPr>
        <w:widowControl w:val="0"/>
        <w:numPr>
          <w:ilvl w:val="1"/>
          <w:numId w:val="1"/>
        </w:numPr>
        <w:tabs>
          <w:tab w:val="left" w:pos="720"/>
        </w:tabs>
        <w:suppressAutoHyphens w:val="0"/>
        <w:autoSpaceDE w:val="0"/>
        <w:autoSpaceDN w:val="0"/>
        <w:adjustRightInd w:val="0"/>
        <w:jc w:val="both"/>
        <w:rPr>
          <w:sz w:val="24"/>
          <w:szCs w:val="24"/>
          <w:lang w:eastAsia="ru-RU"/>
        </w:rPr>
      </w:pPr>
      <w:r w:rsidRPr="004F1A59">
        <w:rPr>
          <w:sz w:val="24"/>
          <w:szCs w:val="24"/>
          <w:lang w:eastAsia="ru-RU"/>
        </w:rPr>
        <w:t>Вся переписка, обсуждения, договоренности по вопросам, касающимся настоящего Договора, имевшее место до заключения настоящего Договора, за исключением тендерной документации, теряют силу с даты заключения настоящего Договора.</w:t>
      </w:r>
    </w:p>
    <w:p w:rsidR="005C5B2C" w:rsidRPr="00B70E2E" w:rsidRDefault="005C5B2C" w:rsidP="005C5B2C">
      <w:pPr>
        <w:widowControl w:val="0"/>
        <w:numPr>
          <w:ilvl w:val="1"/>
          <w:numId w:val="1"/>
        </w:numPr>
        <w:tabs>
          <w:tab w:val="left" w:pos="720"/>
          <w:tab w:val="left" w:pos="1134"/>
        </w:tabs>
        <w:suppressAutoHyphens w:val="0"/>
        <w:autoSpaceDE w:val="0"/>
        <w:autoSpaceDN w:val="0"/>
        <w:adjustRightInd w:val="0"/>
        <w:jc w:val="both"/>
        <w:rPr>
          <w:sz w:val="24"/>
          <w:szCs w:val="24"/>
          <w:lang w:eastAsia="ru-RU"/>
        </w:rPr>
      </w:pPr>
      <w:r w:rsidRPr="00B70E2E">
        <w:rPr>
          <w:sz w:val="24"/>
          <w:szCs w:val="24"/>
          <w:lang w:eastAsia="ru-RU"/>
        </w:rPr>
        <w:t>Несоблюдение Покупателем условий настоящего Договора признается существенным нарушением Договора и является основанием для расторжения Поставщиком Договора в одностороннем порядке, в том числе: при нарушении сроков перечисления предварительной оплаты, выборки Товара в меньшем, чем обусловлено Приложением к Договору, количестве.</w:t>
      </w:r>
    </w:p>
    <w:p w:rsidR="005C5B2C" w:rsidRPr="00B70E2E" w:rsidRDefault="005C5B2C" w:rsidP="005C5B2C">
      <w:pPr>
        <w:widowControl w:val="0"/>
        <w:numPr>
          <w:ilvl w:val="1"/>
          <w:numId w:val="1"/>
        </w:numPr>
        <w:tabs>
          <w:tab w:val="left" w:pos="720"/>
          <w:tab w:val="left" w:pos="1134"/>
        </w:tabs>
        <w:suppressAutoHyphens w:val="0"/>
        <w:autoSpaceDE w:val="0"/>
        <w:autoSpaceDN w:val="0"/>
        <w:adjustRightInd w:val="0"/>
        <w:jc w:val="both"/>
        <w:rPr>
          <w:sz w:val="24"/>
          <w:szCs w:val="24"/>
          <w:lang w:eastAsia="ru-RU"/>
        </w:rPr>
      </w:pPr>
      <w:r w:rsidRPr="00B70E2E">
        <w:rPr>
          <w:sz w:val="24"/>
          <w:szCs w:val="24"/>
          <w:lang w:eastAsia="ru-RU"/>
        </w:rPr>
        <w:t xml:space="preserve">Договор считается расторгнутым с момента получения Покупателем уведомления о расторжении Договора, если иной срок не предусмотрен в уведомлении либо не определён соглашением Сторон. </w:t>
      </w:r>
    </w:p>
    <w:p w:rsidR="005C5B2C" w:rsidRDefault="005C5B2C" w:rsidP="005C5B2C">
      <w:pPr>
        <w:widowControl w:val="0"/>
        <w:numPr>
          <w:ilvl w:val="1"/>
          <w:numId w:val="1"/>
        </w:numPr>
        <w:tabs>
          <w:tab w:val="left" w:pos="720"/>
          <w:tab w:val="left" w:pos="1134"/>
        </w:tabs>
        <w:suppressAutoHyphens w:val="0"/>
        <w:autoSpaceDE w:val="0"/>
        <w:autoSpaceDN w:val="0"/>
        <w:adjustRightInd w:val="0"/>
        <w:jc w:val="both"/>
        <w:rPr>
          <w:sz w:val="24"/>
          <w:szCs w:val="24"/>
          <w:lang w:eastAsia="ru-RU"/>
        </w:rPr>
      </w:pPr>
      <w:r w:rsidRPr="00B70E2E">
        <w:rPr>
          <w:sz w:val="24"/>
          <w:szCs w:val="24"/>
          <w:lang w:eastAsia="ru-RU"/>
        </w:rPr>
        <w:t>Срок действия Договора может быть продлен по соглашению Сторон.</w:t>
      </w:r>
    </w:p>
    <w:p w:rsidR="004F1A59" w:rsidRDefault="004F1A59" w:rsidP="004F1A59">
      <w:pPr>
        <w:widowControl w:val="0"/>
        <w:tabs>
          <w:tab w:val="left" w:pos="720"/>
          <w:tab w:val="left" w:pos="1134"/>
        </w:tabs>
        <w:suppressAutoHyphens w:val="0"/>
        <w:autoSpaceDE w:val="0"/>
        <w:autoSpaceDN w:val="0"/>
        <w:adjustRightInd w:val="0"/>
        <w:jc w:val="both"/>
        <w:rPr>
          <w:sz w:val="24"/>
          <w:szCs w:val="24"/>
          <w:lang w:eastAsia="ru-RU"/>
        </w:rPr>
      </w:pPr>
    </w:p>
    <w:p w:rsidR="005C5B2C" w:rsidRDefault="000F5C44" w:rsidP="005C5B2C">
      <w:pPr>
        <w:widowControl w:val="0"/>
        <w:numPr>
          <w:ilvl w:val="0"/>
          <w:numId w:val="1"/>
        </w:numPr>
        <w:tabs>
          <w:tab w:val="left" w:pos="360"/>
        </w:tabs>
        <w:suppressAutoHyphens w:val="0"/>
        <w:autoSpaceDE w:val="0"/>
        <w:autoSpaceDN w:val="0"/>
        <w:adjustRightInd w:val="0"/>
        <w:jc w:val="center"/>
        <w:rPr>
          <w:b/>
          <w:bCs/>
          <w:sz w:val="24"/>
          <w:szCs w:val="24"/>
          <w:lang w:eastAsia="ru-RU"/>
        </w:rPr>
      </w:pPr>
      <w:r>
        <w:rPr>
          <w:b/>
          <w:bCs/>
          <w:sz w:val="24"/>
          <w:szCs w:val="24"/>
          <w:lang w:eastAsia="ru-RU"/>
        </w:rPr>
        <w:t>Дополнительные и особые условия</w:t>
      </w:r>
    </w:p>
    <w:p w:rsidR="00940F1D" w:rsidRPr="00B70E2E" w:rsidRDefault="00940F1D" w:rsidP="00940F1D">
      <w:pPr>
        <w:widowControl w:val="0"/>
        <w:tabs>
          <w:tab w:val="left" w:pos="360"/>
        </w:tabs>
        <w:suppressAutoHyphens w:val="0"/>
        <w:autoSpaceDE w:val="0"/>
        <w:autoSpaceDN w:val="0"/>
        <w:adjustRightInd w:val="0"/>
        <w:ind w:left="397"/>
        <w:rPr>
          <w:b/>
          <w:bCs/>
          <w:sz w:val="24"/>
          <w:szCs w:val="24"/>
          <w:lang w:eastAsia="ru-RU"/>
        </w:rPr>
      </w:pP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В целях осуществления антикоррупционных мероприятий Стороны установили следующее:</w:t>
      </w:r>
    </w:p>
    <w:p w:rsidR="005C5B2C" w:rsidRPr="00B70E2E" w:rsidRDefault="005C5B2C" w:rsidP="005C5B2C">
      <w:pPr>
        <w:widowControl w:val="0"/>
        <w:numPr>
          <w:ilvl w:val="2"/>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 xml:space="preserve">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B70E2E">
        <w:rPr>
          <w:sz w:val="24"/>
          <w:szCs w:val="24"/>
          <w:lang w:eastAsia="ru-RU"/>
        </w:rPr>
        <w:t>прямо</w:t>
      </w:r>
      <w:proofErr w:type="gramEnd"/>
      <w:r w:rsidRPr="00B70E2E">
        <w:rPr>
          <w:sz w:val="24"/>
          <w:szCs w:val="24"/>
          <w:lang w:eastAsia="ru-RU"/>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C5B2C" w:rsidRPr="00B70E2E" w:rsidRDefault="005C5B2C" w:rsidP="005C5B2C">
      <w:pPr>
        <w:widowControl w:val="0"/>
        <w:numPr>
          <w:ilvl w:val="2"/>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C5B2C" w:rsidRPr="00B70E2E" w:rsidRDefault="005C5B2C" w:rsidP="005C5B2C">
      <w:pPr>
        <w:numPr>
          <w:ilvl w:val="2"/>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C5B2C" w:rsidRPr="00B70E2E" w:rsidRDefault="005C5B2C" w:rsidP="005C5B2C">
      <w:pPr>
        <w:numPr>
          <w:ilvl w:val="2"/>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5C5B2C" w:rsidRPr="00B70E2E" w:rsidRDefault="005C5B2C" w:rsidP="005C5B2C">
      <w:pPr>
        <w:widowControl w:val="0"/>
        <w:numPr>
          <w:ilvl w:val="2"/>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 xml:space="preserve">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w:t>
      </w:r>
      <w:r w:rsidRPr="00B70E2E">
        <w:rPr>
          <w:sz w:val="24"/>
          <w:szCs w:val="24"/>
          <w:lang w:eastAsia="ru-RU"/>
        </w:rPr>
        <w:lastRenderedPageBreak/>
        <w:t>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В случае несоответствия между положениями Договора и Приложением преимущественную силу будут иметь условия Приложения.</w:t>
      </w: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Приложения, дополнения, дополнительные соглашение,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оригинала документа в письменной форме в течение 7 (</w:t>
      </w:r>
      <w:r w:rsidR="00940F1D">
        <w:rPr>
          <w:sz w:val="24"/>
          <w:szCs w:val="24"/>
          <w:lang w:eastAsia="ru-RU"/>
        </w:rPr>
        <w:t>С</w:t>
      </w:r>
      <w:r w:rsidRPr="00B70E2E">
        <w:rPr>
          <w:sz w:val="24"/>
          <w:szCs w:val="24"/>
          <w:lang w:eastAsia="ru-RU"/>
        </w:rPr>
        <w:t>еми) календарных дней с даты его подписания.</w:t>
      </w: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 xml:space="preserve">Стороны договорились считать письма 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w:t>
      </w:r>
      <w:r w:rsidR="002047BD" w:rsidRPr="00B70E2E">
        <w:rPr>
          <w:sz w:val="24"/>
          <w:szCs w:val="24"/>
          <w:lang w:eastAsia="ru-RU"/>
        </w:rPr>
        <w:t>Сторонами и</w:t>
      </w:r>
      <w:r w:rsidRPr="00B70E2E">
        <w:rPr>
          <w:sz w:val="24"/>
          <w:szCs w:val="24"/>
          <w:lang w:eastAsia="ru-RU"/>
        </w:rPr>
        <w:t xml:space="preserve"> переданные/полученные посредством факсимильной связи, электронной почтой, имеющими юридическую силу, равную силе документа, подписанного оригинальными подписями.</w:t>
      </w: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C5B2C" w:rsidRPr="00B70E2E" w:rsidRDefault="005C5B2C" w:rsidP="005C5B2C">
      <w:pPr>
        <w:widowControl w:val="0"/>
        <w:numPr>
          <w:ilvl w:val="1"/>
          <w:numId w:val="3"/>
        </w:numPr>
        <w:tabs>
          <w:tab w:val="left" w:pos="709"/>
        </w:tabs>
        <w:suppressAutoHyphens w:val="0"/>
        <w:autoSpaceDE w:val="0"/>
        <w:autoSpaceDN w:val="0"/>
        <w:adjustRightInd w:val="0"/>
        <w:jc w:val="both"/>
        <w:rPr>
          <w:sz w:val="24"/>
          <w:szCs w:val="24"/>
          <w:lang w:eastAsia="ru-RU"/>
        </w:rPr>
      </w:pPr>
      <w:r w:rsidRPr="00B70E2E">
        <w:rPr>
          <w:sz w:val="24"/>
          <w:szCs w:val="24"/>
          <w:lang w:eastAsia="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C5B2C" w:rsidRPr="00B70E2E" w:rsidRDefault="005C5B2C" w:rsidP="005C5B2C">
      <w:pPr>
        <w:widowControl w:val="0"/>
        <w:numPr>
          <w:ilvl w:val="1"/>
          <w:numId w:val="3"/>
        </w:numPr>
        <w:tabs>
          <w:tab w:val="left" w:pos="709"/>
        </w:tabs>
        <w:suppressAutoHyphens w:val="0"/>
        <w:autoSpaceDE w:val="0"/>
        <w:autoSpaceDN w:val="0"/>
        <w:adjustRightInd w:val="0"/>
        <w:jc w:val="both"/>
        <w:rPr>
          <w:sz w:val="24"/>
          <w:szCs w:val="24"/>
          <w:lang w:eastAsia="ru-RU"/>
        </w:rPr>
      </w:pPr>
      <w:r w:rsidRPr="00B70E2E">
        <w:rPr>
          <w:sz w:val="24"/>
          <w:szCs w:val="24"/>
          <w:lang w:eastAsia="ru-RU"/>
        </w:rPr>
        <w:t>при использовании электронных средств связи (адреса электронной почты указаны в Приложении) – дата и время, подтверждающие доставку/прочтение направленного сообщения адресату;</w:t>
      </w:r>
    </w:p>
    <w:p w:rsidR="005C5B2C" w:rsidRPr="00B70E2E" w:rsidRDefault="005C5B2C" w:rsidP="005C5B2C">
      <w:pPr>
        <w:widowControl w:val="0"/>
        <w:numPr>
          <w:ilvl w:val="1"/>
          <w:numId w:val="3"/>
        </w:numPr>
        <w:tabs>
          <w:tab w:val="left" w:pos="709"/>
        </w:tabs>
        <w:suppressAutoHyphens w:val="0"/>
        <w:autoSpaceDE w:val="0"/>
        <w:autoSpaceDN w:val="0"/>
        <w:adjustRightInd w:val="0"/>
        <w:jc w:val="both"/>
        <w:rPr>
          <w:sz w:val="24"/>
          <w:szCs w:val="24"/>
          <w:lang w:eastAsia="ru-RU"/>
        </w:rPr>
      </w:pPr>
      <w:r w:rsidRPr="00B70E2E">
        <w:rPr>
          <w:sz w:val="24"/>
          <w:szCs w:val="24"/>
          <w:lang w:eastAsia="ru-RU"/>
        </w:rPr>
        <w:t>при использовании почтовой связи – дата, указанная в уведомлении о вручении почтового отправления;</w:t>
      </w:r>
    </w:p>
    <w:p w:rsidR="005C5B2C" w:rsidRPr="00B70E2E" w:rsidRDefault="005C5B2C" w:rsidP="005C5B2C">
      <w:pPr>
        <w:widowControl w:val="0"/>
        <w:numPr>
          <w:ilvl w:val="1"/>
          <w:numId w:val="3"/>
        </w:numPr>
        <w:tabs>
          <w:tab w:val="left" w:pos="709"/>
        </w:tabs>
        <w:suppressAutoHyphens w:val="0"/>
        <w:autoSpaceDE w:val="0"/>
        <w:autoSpaceDN w:val="0"/>
        <w:adjustRightInd w:val="0"/>
        <w:jc w:val="both"/>
        <w:rPr>
          <w:sz w:val="24"/>
          <w:szCs w:val="24"/>
          <w:lang w:eastAsia="ru-RU"/>
        </w:rPr>
      </w:pPr>
      <w:r w:rsidRPr="00B70E2E">
        <w:rPr>
          <w:sz w:val="24"/>
          <w:szCs w:val="24"/>
          <w:lang w:eastAsia="ru-RU"/>
        </w:rPr>
        <w:t>при использовании телеграфной связи – дата и время, указанные в уведомлении о вручении телеграммы;</w:t>
      </w:r>
    </w:p>
    <w:p w:rsidR="005C5B2C" w:rsidRPr="00B70E2E" w:rsidRDefault="005C5B2C" w:rsidP="005C5B2C">
      <w:pPr>
        <w:widowControl w:val="0"/>
        <w:numPr>
          <w:ilvl w:val="1"/>
          <w:numId w:val="3"/>
        </w:numPr>
        <w:tabs>
          <w:tab w:val="left" w:pos="709"/>
        </w:tabs>
        <w:suppressAutoHyphens w:val="0"/>
        <w:autoSpaceDE w:val="0"/>
        <w:autoSpaceDN w:val="0"/>
        <w:adjustRightInd w:val="0"/>
        <w:jc w:val="both"/>
        <w:rPr>
          <w:sz w:val="24"/>
          <w:szCs w:val="24"/>
          <w:lang w:eastAsia="ru-RU"/>
        </w:rPr>
      </w:pPr>
      <w:r w:rsidRPr="00B70E2E">
        <w:rPr>
          <w:sz w:val="24"/>
          <w:szCs w:val="24"/>
          <w:lang w:eastAsia="ru-RU"/>
        </w:rPr>
        <w:t>при использовании доставки курьером – дата и время проставления Стороной-получателем отметки о получении сообщения.</w:t>
      </w: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C5B2C" w:rsidRPr="00B70E2E" w:rsidRDefault="005C5B2C" w:rsidP="005C5B2C">
      <w:pPr>
        <w:widowControl w:val="0"/>
        <w:numPr>
          <w:ilvl w:val="1"/>
          <w:numId w:val="1"/>
        </w:numPr>
        <w:tabs>
          <w:tab w:val="left" w:pos="709"/>
          <w:tab w:val="left" w:pos="1134"/>
        </w:tabs>
        <w:suppressAutoHyphens w:val="0"/>
        <w:autoSpaceDE w:val="0"/>
        <w:autoSpaceDN w:val="0"/>
        <w:adjustRightInd w:val="0"/>
        <w:jc w:val="both"/>
        <w:rPr>
          <w:sz w:val="24"/>
          <w:szCs w:val="24"/>
          <w:lang w:eastAsia="ru-RU"/>
        </w:rPr>
      </w:pPr>
      <w:r w:rsidRPr="00B70E2E">
        <w:rPr>
          <w:sz w:val="24"/>
          <w:szCs w:val="24"/>
          <w:lang w:eastAsia="ru-RU"/>
        </w:rPr>
        <w:t>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Договору третьему лицу, требуют письменного согласия другой Стороны.</w:t>
      </w:r>
    </w:p>
    <w:p w:rsidR="005C5B2C" w:rsidRPr="00B70E2E" w:rsidRDefault="005C5B2C" w:rsidP="005C5B2C">
      <w:pPr>
        <w:widowControl w:val="0"/>
        <w:numPr>
          <w:ilvl w:val="1"/>
          <w:numId w:val="1"/>
        </w:numPr>
        <w:tabs>
          <w:tab w:val="left" w:pos="709"/>
        </w:tabs>
        <w:suppressAutoHyphens w:val="0"/>
        <w:autoSpaceDE w:val="0"/>
        <w:autoSpaceDN w:val="0"/>
        <w:adjustRightInd w:val="0"/>
        <w:jc w:val="both"/>
        <w:rPr>
          <w:sz w:val="24"/>
          <w:szCs w:val="24"/>
          <w:lang w:eastAsia="ru-RU"/>
        </w:rPr>
      </w:pPr>
      <w:r w:rsidRPr="00B70E2E">
        <w:rPr>
          <w:sz w:val="24"/>
          <w:szCs w:val="24"/>
          <w:lang w:eastAsia="ru-RU"/>
        </w:rPr>
        <w:t>Настоящий Договор составлен в 2 (двух) экземплярах, имеющих равную юридическую силу, по одному для каждой из Сторон.</w:t>
      </w:r>
    </w:p>
    <w:p w:rsidR="005C5B2C" w:rsidRPr="00B70E2E" w:rsidRDefault="005C5B2C" w:rsidP="005C5B2C">
      <w:pPr>
        <w:widowControl w:val="0"/>
        <w:suppressAutoHyphens w:val="0"/>
        <w:autoSpaceDE w:val="0"/>
        <w:autoSpaceDN w:val="0"/>
        <w:adjustRightInd w:val="0"/>
        <w:jc w:val="both"/>
        <w:rPr>
          <w:sz w:val="24"/>
          <w:szCs w:val="24"/>
          <w:lang w:eastAsia="ru-RU"/>
        </w:rPr>
      </w:pPr>
    </w:p>
    <w:p w:rsidR="005C5B2C" w:rsidRPr="000F5C44" w:rsidRDefault="000F5C44" w:rsidP="000F5C44">
      <w:pPr>
        <w:pStyle w:val="a3"/>
        <w:widowControl w:val="0"/>
        <w:numPr>
          <w:ilvl w:val="0"/>
          <w:numId w:val="1"/>
        </w:numPr>
        <w:tabs>
          <w:tab w:val="left" w:pos="360"/>
        </w:tabs>
        <w:autoSpaceDE w:val="0"/>
        <w:autoSpaceDN w:val="0"/>
        <w:adjustRightInd w:val="0"/>
        <w:jc w:val="center"/>
        <w:rPr>
          <w:b/>
          <w:bCs/>
        </w:rPr>
      </w:pPr>
      <w:r w:rsidRPr="000F5C44">
        <w:rPr>
          <w:b/>
          <w:bCs/>
        </w:rPr>
        <w:lastRenderedPageBreak/>
        <w:t>Адреса и реквизиты Сторон</w:t>
      </w:r>
    </w:p>
    <w:p w:rsidR="000F5C44" w:rsidRDefault="000F5C44" w:rsidP="000F5C44">
      <w:pPr>
        <w:widowControl w:val="0"/>
        <w:tabs>
          <w:tab w:val="left" w:pos="360"/>
        </w:tabs>
        <w:autoSpaceDE w:val="0"/>
        <w:autoSpaceDN w:val="0"/>
        <w:adjustRightInd w:val="0"/>
        <w:jc w:val="center"/>
        <w:rPr>
          <w:b/>
          <w:bCs/>
        </w:rPr>
      </w:pPr>
    </w:p>
    <w:tbl>
      <w:tblPr>
        <w:tblW w:w="9640" w:type="dxa"/>
        <w:tblInd w:w="-176" w:type="dxa"/>
        <w:tblLayout w:type="fixed"/>
        <w:tblLook w:val="0000" w:firstRow="0" w:lastRow="0" w:firstColumn="0" w:lastColumn="0" w:noHBand="0" w:noVBand="0"/>
      </w:tblPr>
      <w:tblGrid>
        <w:gridCol w:w="5104"/>
        <w:gridCol w:w="4536"/>
      </w:tblGrid>
      <w:tr w:rsidR="002047BD" w:rsidRPr="0048550E" w:rsidTr="0089615F">
        <w:trPr>
          <w:cantSplit/>
          <w:trHeight w:val="62"/>
        </w:trPr>
        <w:tc>
          <w:tcPr>
            <w:tcW w:w="5104" w:type="dxa"/>
          </w:tcPr>
          <w:p w:rsidR="002047BD" w:rsidRPr="002047BD" w:rsidRDefault="002047BD" w:rsidP="0089615F">
            <w:pPr>
              <w:tabs>
                <w:tab w:val="left" w:pos="0"/>
              </w:tabs>
              <w:ind w:left="34"/>
              <w:rPr>
                <w:b/>
                <w:sz w:val="24"/>
                <w:szCs w:val="24"/>
              </w:rPr>
            </w:pPr>
            <w:r w:rsidRPr="002047BD">
              <w:rPr>
                <w:b/>
                <w:sz w:val="24"/>
                <w:szCs w:val="24"/>
              </w:rPr>
              <w:t>Поставщик</w:t>
            </w:r>
          </w:p>
        </w:tc>
        <w:tc>
          <w:tcPr>
            <w:tcW w:w="4536" w:type="dxa"/>
          </w:tcPr>
          <w:p w:rsidR="002047BD" w:rsidRPr="002047BD" w:rsidRDefault="002047BD" w:rsidP="0089615F">
            <w:pPr>
              <w:tabs>
                <w:tab w:val="left" w:pos="175"/>
              </w:tabs>
              <w:ind w:left="175"/>
              <w:rPr>
                <w:b/>
                <w:sz w:val="24"/>
                <w:szCs w:val="24"/>
              </w:rPr>
            </w:pPr>
            <w:r w:rsidRPr="002047BD">
              <w:rPr>
                <w:b/>
                <w:sz w:val="24"/>
                <w:szCs w:val="24"/>
              </w:rPr>
              <w:t>Покупатель</w:t>
            </w:r>
          </w:p>
        </w:tc>
      </w:tr>
      <w:tr w:rsidR="002047BD" w:rsidRPr="0048550E" w:rsidTr="002047BD">
        <w:trPr>
          <w:cantSplit/>
          <w:trHeight w:val="4820"/>
        </w:trPr>
        <w:tc>
          <w:tcPr>
            <w:tcW w:w="5104" w:type="dxa"/>
          </w:tcPr>
          <w:p w:rsidR="002047BD" w:rsidRPr="002047BD" w:rsidRDefault="002047BD" w:rsidP="0089615F">
            <w:pPr>
              <w:widowControl w:val="0"/>
              <w:tabs>
                <w:tab w:val="left" w:pos="0"/>
              </w:tabs>
              <w:autoSpaceDE w:val="0"/>
              <w:autoSpaceDN w:val="0"/>
              <w:adjustRightInd w:val="0"/>
              <w:ind w:left="34"/>
              <w:jc w:val="both"/>
              <w:rPr>
                <w:b/>
                <w:sz w:val="22"/>
                <w:szCs w:val="22"/>
              </w:rPr>
            </w:pPr>
            <w:r w:rsidRPr="002047BD">
              <w:rPr>
                <w:b/>
                <w:sz w:val="22"/>
                <w:szCs w:val="22"/>
              </w:rPr>
              <w:t>Открытое акционерное общество</w:t>
            </w:r>
          </w:p>
          <w:p w:rsidR="002047BD" w:rsidRPr="002047BD" w:rsidRDefault="002047BD" w:rsidP="0089615F">
            <w:pPr>
              <w:widowControl w:val="0"/>
              <w:tabs>
                <w:tab w:val="left" w:pos="0"/>
              </w:tabs>
              <w:autoSpaceDE w:val="0"/>
              <w:autoSpaceDN w:val="0"/>
              <w:adjustRightInd w:val="0"/>
              <w:ind w:left="34"/>
              <w:jc w:val="both"/>
              <w:rPr>
                <w:b/>
                <w:sz w:val="22"/>
                <w:szCs w:val="22"/>
              </w:rPr>
            </w:pPr>
            <w:r w:rsidRPr="002047BD">
              <w:rPr>
                <w:b/>
                <w:sz w:val="22"/>
                <w:szCs w:val="22"/>
              </w:rPr>
              <w:t>«</w:t>
            </w:r>
            <w:proofErr w:type="spellStart"/>
            <w:r w:rsidRPr="002047BD">
              <w:rPr>
                <w:b/>
                <w:sz w:val="22"/>
                <w:szCs w:val="22"/>
              </w:rPr>
              <w:t>Славнефть</w:t>
            </w:r>
            <w:proofErr w:type="spellEnd"/>
            <w:r w:rsidRPr="002047BD">
              <w:rPr>
                <w:b/>
                <w:sz w:val="22"/>
                <w:szCs w:val="22"/>
              </w:rPr>
              <w:t>-Ярославнефтеоргсинтез»</w:t>
            </w:r>
          </w:p>
          <w:p w:rsidR="002047BD" w:rsidRPr="002047BD" w:rsidRDefault="002047BD" w:rsidP="0089615F">
            <w:pPr>
              <w:widowControl w:val="0"/>
              <w:tabs>
                <w:tab w:val="left" w:pos="0"/>
                <w:tab w:val="left" w:pos="595"/>
              </w:tabs>
              <w:autoSpaceDE w:val="0"/>
              <w:autoSpaceDN w:val="0"/>
              <w:adjustRightInd w:val="0"/>
              <w:ind w:left="34"/>
              <w:rPr>
                <w:sz w:val="22"/>
                <w:szCs w:val="22"/>
              </w:rPr>
            </w:pPr>
            <w:r w:rsidRPr="002047BD">
              <w:rPr>
                <w:sz w:val="22"/>
                <w:szCs w:val="22"/>
              </w:rPr>
              <w:t>Сокращенное наименование:</w:t>
            </w:r>
          </w:p>
          <w:p w:rsidR="002047BD" w:rsidRPr="002047BD" w:rsidRDefault="002047BD" w:rsidP="0089615F">
            <w:pPr>
              <w:tabs>
                <w:tab w:val="left" w:pos="0"/>
                <w:tab w:val="left" w:pos="595"/>
                <w:tab w:val="right" w:pos="5147"/>
              </w:tabs>
              <w:ind w:left="34"/>
              <w:rPr>
                <w:b/>
                <w:sz w:val="22"/>
                <w:szCs w:val="22"/>
              </w:rPr>
            </w:pPr>
            <w:r w:rsidRPr="002047BD">
              <w:rPr>
                <w:b/>
                <w:sz w:val="22"/>
                <w:szCs w:val="22"/>
              </w:rPr>
              <w:t>ОАО «</w:t>
            </w:r>
            <w:proofErr w:type="spellStart"/>
            <w:r w:rsidRPr="002047BD">
              <w:rPr>
                <w:b/>
                <w:sz w:val="22"/>
                <w:szCs w:val="22"/>
              </w:rPr>
              <w:t>Славнефть</w:t>
            </w:r>
            <w:proofErr w:type="spellEnd"/>
            <w:r w:rsidRPr="002047BD">
              <w:rPr>
                <w:b/>
                <w:sz w:val="22"/>
                <w:szCs w:val="22"/>
              </w:rPr>
              <w:t>-ЯНОС»</w:t>
            </w:r>
          </w:p>
          <w:p w:rsidR="002047BD" w:rsidRPr="002047BD" w:rsidRDefault="002047BD" w:rsidP="0089615F">
            <w:pPr>
              <w:tabs>
                <w:tab w:val="left" w:pos="0"/>
                <w:tab w:val="left" w:pos="595"/>
              </w:tabs>
              <w:ind w:left="34"/>
              <w:rPr>
                <w:sz w:val="22"/>
                <w:szCs w:val="22"/>
              </w:rPr>
            </w:pPr>
            <w:r w:rsidRPr="002047BD">
              <w:rPr>
                <w:sz w:val="22"/>
                <w:szCs w:val="22"/>
                <w:u w:val="single"/>
              </w:rPr>
              <w:t>Место нахождения</w:t>
            </w:r>
            <w:r w:rsidRPr="002047BD">
              <w:rPr>
                <w:sz w:val="22"/>
                <w:szCs w:val="22"/>
              </w:rPr>
              <w:t xml:space="preserve">: </w:t>
            </w:r>
          </w:p>
          <w:p w:rsidR="002047BD" w:rsidRPr="002047BD" w:rsidRDefault="002047BD" w:rsidP="0089615F">
            <w:pPr>
              <w:tabs>
                <w:tab w:val="left" w:pos="0"/>
                <w:tab w:val="left" w:pos="595"/>
              </w:tabs>
              <w:ind w:left="34" w:right="-108"/>
              <w:rPr>
                <w:sz w:val="22"/>
                <w:szCs w:val="22"/>
              </w:rPr>
            </w:pPr>
            <w:r w:rsidRPr="002047BD">
              <w:rPr>
                <w:sz w:val="22"/>
                <w:szCs w:val="22"/>
              </w:rPr>
              <w:t>Российская Федерация, 150023, г. Ярославль, Московский проспект, дом. 130</w:t>
            </w:r>
          </w:p>
          <w:p w:rsidR="002047BD" w:rsidRPr="002047BD" w:rsidRDefault="002047BD" w:rsidP="0089615F">
            <w:pPr>
              <w:tabs>
                <w:tab w:val="left" w:pos="0"/>
                <w:tab w:val="left" w:pos="595"/>
              </w:tabs>
              <w:ind w:left="34"/>
              <w:rPr>
                <w:sz w:val="22"/>
                <w:szCs w:val="22"/>
              </w:rPr>
            </w:pPr>
            <w:r w:rsidRPr="002047BD">
              <w:rPr>
                <w:sz w:val="22"/>
                <w:szCs w:val="22"/>
                <w:u w:val="single"/>
              </w:rPr>
              <w:t>Адрес для корреспонденции</w:t>
            </w:r>
            <w:r w:rsidRPr="002047BD">
              <w:rPr>
                <w:sz w:val="22"/>
                <w:szCs w:val="22"/>
              </w:rPr>
              <w:t>:</w:t>
            </w:r>
          </w:p>
          <w:p w:rsidR="002047BD" w:rsidRPr="002047BD" w:rsidRDefault="002047BD" w:rsidP="0089615F">
            <w:pPr>
              <w:tabs>
                <w:tab w:val="left" w:pos="0"/>
                <w:tab w:val="left" w:pos="595"/>
              </w:tabs>
              <w:ind w:left="34" w:right="-108"/>
              <w:rPr>
                <w:sz w:val="22"/>
                <w:szCs w:val="22"/>
              </w:rPr>
            </w:pPr>
            <w:r w:rsidRPr="002047BD">
              <w:rPr>
                <w:sz w:val="22"/>
                <w:szCs w:val="22"/>
              </w:rPr>
              <w:t xml:space="preserve">150023, г. Ярославль, </w:t>
            </w:r>
          </w:p>
          <w:p w:rsidR="002047BD" w:rsidRPr="002047BD" w:rsidRDefault="002047BD" w:rsidP="0089615F">
            <w:pPr>
              <w:tabs>
                <w:tab w:val="left" w:pos="0"/>
                <w:tab w:val="left" w:pos="595"/>
              </w:tabs>
              <w:ind w:left="34" w:right="-108"/>
              <w:rPr>
                <w:sz w:val="22"/>
                <w:szCs w:val="22"/>
              </w:rPr>
            </w:pPr>
            <w:r w:rsidRPr="002047BD">
              <w:rPr>
                <w:sz w:val="22"/>
                <w:szCs w:val="22"/>
              </w:rPr>
              <w:t>Московский проспект, дом. 130</w:t>
            </w:r>
          </w:p>
          <w:p w:rsidR="002047BD" w:rsidRPr="002047BD" w:rsidRDefault="002047BD" w:rsidP="0089615F">
            <w:pPr>
              <w:tabs>
                <w:tab w:val="left" w:pos="0"/>
                <w:tab w:val="left" w:pos="595"/>
                <w:tab w:val="center" w:pos="4153"/>
                <w:tab w:val="right" w:pos="8306"/>
              </w:tabs>
              <w:ind w:left="34"/>
              <w:rPr>
                <w:sz w:val="22"/>
                <w:szCs w:val="22"/>
              </w:rPr>
            </w:pPr>
            <w:r w:rsidRPr="002047BD">
              <w:rPr>
                <w:sz w:val="22"/>
                <w:szCs w:val="22"/>
              </w:rPr>
              <w:t xml:space="preserve">Телефон: (4852) 49-87-23; </w:t>
            </w:r>
          </w:p>
          <w:p w:rsidR="002047BD" w:rsidRPr="002047BD" w:rsidRDefault="002047BD" w:rsidP="0089615F">
            <w:pPr>
              <w:tabs>
                <w:tab w:val="left" w:pos="0"/>
                <w:tab w:val="left" w:pos="595"/>
                <w:tab w:val="center" w:pos="4153"/>
                <w:tab w:val="right" w:pos="8306"/>
              </w:tabs>
              <w:ind w:left="34"/>
              <w:rPr>
                <w:sz w:val="22"/>
                <w:szCs w:val="22"/>
              </w:rPr>
            </w:pPr>
            <w:r w:rsidRPr="002047BD">
              <w:rPr>
                <w:sz w:val="22"/>
                <w:szCs w:val="22"/>
              </w:rPr>
              <w:t>Факс (</w:t>
            </w:r>
            <w:proofErr w:type="spellStart"/>
            <w:r w:rsidRPr="002047BD">
              <w:rPr>
                <w:sz w:val="22"/>
                <w:szCs w:val="22"/>
              </w:rPr>
              <w:t>автом</w:t>
            </w:r>
            <w:proofErr w:type="spellEnd"/>
            <w:proofErr w:type="gramStart"/>
            <w:r w:rsidRPr="002047BD">
              <w:rPr>
                <w:sz w:val="22"/>
                <w:szCs w:val="22"/>
              </w:rPr>
              <w:t>):.</w:t>
            </w:r>
            <w:proofErr w:type="gramEnd"/>
            <w:r w:rsidRPr="002047BD">
              <w:rPr>
                <w:sz w:val="22"/>
                <w:szCs w:val="22"/>
              </w:rPr>
              <w:t xml:space="preserve"> 44-03-43</w:t>
            </w:r>
          </w:p>
          <w:p w:rsidR="002047BD" w:rsidRPr="002047BD" w:rsidRDefault="002047BD" w:rsidP="0089615F">
            <w:pPr>
              <w:tabs>
                <w:tab w:val="left" w:pos="0"/>
                <w:tab w:val="left" w:pos="595"/>
              </w:tabs>
              <w:ind w:left="34"/>
              <w:rPr>
                <w:sz w:val="22"/>
                <w:szCs w:val="22"/>
              </w:rPr>
            </w:pPr>
            <w:proofErr w:type="spellStart"/>
            <w:r w:rsidRPr="002047BD">
              <w:rPr>
                <w:sz w:val="22"/>
                <w:szCs w:val="22"/>
              </w:rPr>
              <w:t>Эл.почта</w:t>
            </w:r>
            <w:proofErr w:type="spellEnd"/>
            <w:r w:rsidRPr="002047BD">
              <w:rPr>
                <w:sz w:val="22"/>
                <w:szCs w:val="22"/>
              </w:rPr>
              <w:t xml:space="preserve">: </w:t>
            </w:r>
            <w:hyperlink r:id="rId7" w:history="1">
              <w:r w:rsidRPr="002047BD">
                <w:rPr>
                  <w:sz w:val="22"/>
                  <w:szCs w:val="22"/>
                </w:rPr>
                <w:t>GarifullinaYV@yanos.slavneft.ru</w:t>
              </w:r>
            </w:hyperlink>
            <w:r w:rsidRPr="002047BD">
              <w:rPr>
                <w:sz w:val="22"/>
                <w:szCs w:val="22"/>
              </w:rPr>
              <w:t xml:space="preserve"> RumyantcevOA@yanos.slavneft.ru</w:t>
            </w:r>
          </w:p>
          <w:p w:rsidR="002047BD" w:rsidRPr="002047BD" w:rsidRDefault="002047BD" w:rsidP="0089615F">
            <w:pPr>
              <w:tabs>
                <w:tab w:val="left" w:pos="0"/>
                <w:tab w:val="left" w:pos="595"/>
              </w:tabs>
              <w:ind w:left="34"/>
              <w:rPr>
                <w:sz w:val="22"/>
                <w:szCs w:val="22"/>
              </w:rPr>
            </w:pPr>
            <w:r w:rsidRPr="002047BD">
              <w:rPr>
                <w:sz w:val="22"/>
                <w:szCs w:val="22"/>
              </w:rPr>
              <w:t xml:space="preserve">ИНН 7601001107   КПП 997250001, </w:t>
            </w:r>
          </w:p>
          <w:p w:rsidR="002047BD" w:rsidRPr="002047BD" w:rsidRDefault="002047BD" w:rsidP="0089615F">
            <w:pPr>
              <w:tabs>
                <w:tab w:val="left" w:pos="0"/>
                <w:tab w:val="left" w:pos="595"/>
              </w:tabs>
              <w:ind w:left="34"/>
              <w:rPr>
                <w:sz w:val="22"/>
                <w:szCs w:val="22"/>
              </w:rPr>
            </w:pPr>
            <w:r w:rsidRPr="002047BD">
              <w:rPr>
                <w:sz w:val="22"/>
                <w:szCs w:val="22"/>
              </w:rPr>
              <w:t xml:space="preserve">ОКПО 00149765 </w:t>
            </w:r>
          </w:p>
          <w:p w:rsidR="002047BD" w:rsidRPr="002047BD" w:rsidRDefault="002047BD" w:rsidP="0089615F">
            <w:pPr>
              <w:tabs>
                <w:tab w:val="left" w:pos="0"/>
                <w:tab w:val="left" w:pos="595"/>
              </w:tabs>
              <w:ind w:left="34"/>
              <w:rPr>
                <w:sz w:val="22"/>
                <w:szCs w:val="22"/>
              </w:rPr>
            </w:pPr>
            <w:r w:rsidRPr="002047BD">
              <w:rPr>
                <w:sz w:val="22"/>
                <w:szCs w:val="22"/>
              </w:rPr>
              <w:t xml:space="preserve">Расчетный счет № 40702810616250002974 </w:t>
            </w:r>
          </w:p>
          <w:p w:rsidR="002047BD" w:rsidRPr="002047BD" w:rsidRDefault="002047BD" w:rsidP="0089615F">
            <w:pPr>
              <w:tabs>
                <w:tab w:val="left" w:pos="0"/>
                <w:tab w:val="left" w:pos="595"/>
              </w:tabs>
              <w:ind w:left="34"/>
              <w:rPr>
                <w:sz w:val="22"/>
                <w:szCs w:val="22"/>
              </w:rPr>
            </w:pPr>
            <w:r w:rsidRPr="002047BD">
              <w:rPr>
                <w:sz w:val="22"/>
                <w:szCs w:val="22"/>
              </w:rPr>
              <w:t xml:space="preserve">в филиале Банка ВТБ (ПАО) в г. Воронеже, </w:t>
            </w:r>
          </w:p>
          <w:p w:rsidR="002047BD" w:rsidRPr="002047BD" w:rsidRDefault="002047BD" w:rsidP="0089615F">
            <w:pPr>
              <w:tabs>
                <w:tab w:val="left" w:pos="0"/>
                <w:tab w:val="left" w:pos="595"/>
              </w:tabs>
              <w:ind w:left="34"/>
              <w:rPr>
                <w:sz w:val="22"/>
                <w:szCs w:val="22"/>
              </w:rPr>
            </w:pPr>
            <w:r w:rsidRPr="002047BD">
              <w:rPr>
                <w:sz w:val="22"/>
                <w:szCs w:val="22"/>
              </w:rPr>
              <w:t>БИК 042007835</w:t>
            </w:r>
          </w:p>
          <w:p w:rsidR="002047BD" w:rsidRPr="002047BD" w:rsidRDefault="002047BD" w:rsidP="0089615F">
            <w:pPr>
              <w:tabs>
                <w:tab w:val="left" w:pos="0"/>
                <w:tab w:val="left" w:pos="595"/>
              </w:tabs>
              <w:ind w:left="34"/>
              <w:rPr>
                <w:b/>
                <w:sz w:val="22"/>
                <w:szCs w:val="22"/>
              </w:rPr>
            </w:pPr>
            <w:r w:rsidRPr="002047BD">
              <w:rPr>
                <w:sz w:val="22"/>
                <w:szCs w:val="22"/>
              </w:rPr>
              <w:t>Корр./счет № 30101810100000000835</w:t>
            </w:r>
          </w:p>
          <w:p w:rsidR="002047BD" w:rsidRPr="002047BD" w:rsidRDefault="002047BD" w:rsidP="0089615F">
            <w:pPr>
              <w:tabs>
                <w:tab w:val="left" w:pos="0"/>
              </w:tabs>
              <w:ind w:left="34"/>
              <w:rPr>
                <w:b/>
                <w:sz w:val="22"/>
                <w:szCs w:val="22"/>
              </w:rPr>
            </w:pPr>
          </w:p>
          <w:p w:rsidR="002047BD" w:rsidRPr="002047BD" w:rsidRDefault="002047BD" w:rsidP="0089615F">
            <w:pPr>
              <w:tabs>
                <w:tab w:val="left" w:pos="0"/>
                <w:tab w:val="left" w:pos="176"/>
              </w:tabs>
              <w:ind w:left="34"/>
              <w:rPr>
                <w:b/>
                <w:sz w:val="22"/>
                <w:szCs w:val="22"/>
              </w:rPr>
            </w:pPr>
            <w:r w:rsidRPr="002047BD">
              <w:rPr>
                <w:b/>
                <w:sz w:val="22"/>
                <w:szCs w:val="22"/>
              </w:rPr>
              <w:t>Поставщик</w:t>
            </w:r>
          </w:p>
          <w:p w:rsidR="002047BD" w:rsidRPr="002047BD" w:rsidRDefault="002047BD" w:rsidP="0089615F">
            <w:pPr>
              <w:tabs>
                <w:tab w:val="left" w:pos="0"/>
              </w:tabs>
              <w:ind w:left="34"/>
              <w:rPr>
                <w:bCs/>
                <w:sz w:val="22"/>
                <w:szCs w:val="22"/>
              </w:rPr>
            </w:pPr>
            <w:r w:rsidRPr="002047BD">
              <w:rPr>
                <w:bCs/>
                <w:sz w:val="22"/>
                <w:szCs w:val="22"/>
              </w:rPr>
              <w:t>ОАО «</w:t>
            </w:r>
            <w:proofErr w:type="spellStart"/>
            <w:r w:rsidRPr="002047BD">
              <w:rPr>
                <w:bCs/>
                <w:sz w:val="22"/>
                <w:szCs w:val="22"/>
              </w:rPr>
              <w:t>Славнефть</w:t>
            </w:r>
            <w:proofErr w:type="spellEnd"/>
            <w:r w:rsidRPr="002047BD">
              <w:rPr>
                <w:bCs/>
                <w:sz w:val="22"/>
                <w:szCs w:val="22"/>
              </w:rPr>
              <w:t>-ЯНОС»</w:t>
            </w:r>
          </w:p>
          <w:p w:rsidR="002047BD" w:rsidRPr="002047BD" w:rsidRDefault="002047BD" w:rsidP="0089615F">
            <w:pPr>
              <w:tabs>
                <w:tab w:val="left" w:pos="0"/>
              </w:tabs>
              <w:ind w:left="34"/>
              <w:rPr>
                <w:bCs/>
                <w:sz w:val="22"/>
                <w:szCs w:val="22"/>
              </w:rPr>
            </w:pPr>
            <w:r w:rsidRPr="002047BD">
              <w:rPr>
                <w:bCs/>
                <w:sz w:val="22"/>
                <w:szCs w:val="22"/>
              </w:rPr>
              <w:t>Генеральный директор</w:t>
            </w:r>
          </w:p>
          <w:p w:rsidR="002047BD" w:rsidRPr="002047BD" w:rsidRDefault="002047BD" w:rsidP="0089615F">
            <w:pPr>
              <w:tabs>
                <w:tab w:val="left" w:pos="0"/>
              </w:tabs>
              <w:ind w:left="34"/>
              <w:rPr>
                <w:bCs/>
                <w:sz w:val="22"/>
                <w:szCs w:val="22"/>
                <w:u w:val="single"/>
              </w:rPr>
            </w:pPr>
          </w:p>
          <w:p w:rsidR="002047BD" w:rsidRPr="002047BD" w:rsidRDefault="002047BD" w:rsidP="0089615F">
            <w:pPr>
              <w:tabs>
                <w:tab w:val="left" w:pos="0"/>
              </w:tabs>
              <w:ind w:left="34"/>
              <w:rPr>
                <w:b/>
                <w:bCs/>
                <w:sz w:val="22"/>
                <w:szCs w:val="22"/>
              </w:rPr>
            </w:pPr>
            <w:r w:rsidRPr="002047BD">
              <w:rPr>
                <w:bCs/>
                <w:sz w:val="22"/>
                <w:szCs w:val="22"/>
              </w:rPr>
              <w:t xml:space="preserve">____________________ </w:t>
            </w:r>
            <w:proofErr w:type="spellStart"/>
            <w:r w:rsidRPr="002047BD">
              <w:rPr>
                <w:bCs/>
                <w:sz w:val="22"/>
                <w:szCs w:val="22"/>
              </w:rPr>
              <w:t>Н.В.Карпов</w:t>
            </w:r>
            <w:proofErr w:type="spellEnd"/>
            <w:r w:rsidRPr="002047BD">
              <w:rPr>
                <w:b/>
                <w:bCs/>
                <w:sz w:val="22"/>
                <w:szCs w:val="22"/>
              </w:rPr>
              <w:t xml:space="preserve"> </w:t>
            </w:r>
          </w:p>
          <w:p w:rsidR="002047BD" w:rsidRPr="002047BD" w:rsidRDefault="002047BD" w:rsidP="0089615F">
            <w:pPr>
              <w:tabs>
                <w:tab w:val="left" w:pos="0"/>
              </w:tabs>
              <w:ind w:left="34"/>
              <w:rPr>
                <w:bCs/>
                <w:sz w:val="22"/>
                <w:szCs w:val="22"/>
              </w:rPr>
            </w:pPr>
            <w:r w:rsidRPr="002047BD">
              <w:rPr>
                <w:bCs/>
                <w:sz w:val="22"/>
                <w:szCs w:val="22"/>
              </w:rPr>
              <w:t xml:space="preserve">                 </w:t>
            </w:r>
          </w:p>
          <w:p w:rsidR="002047BD" w:rsidRPr="002047BD" w:rsidRDefault="002047BD" w:rsidP="0089615F">
            <w:pPr>
              <w:tabs>
                <w:tab w:val="left" w:pos="0"/>
              </w:tabs>
              <w:ind w:left="34"/>
              <w:rPr>
                <w:sz w:val="22"/>
                <w:szCs w:val="22"/>
              </w:rPr>
            </w:pPr>
            <w:r w:rsidRPr="002047BD">
              <w:rPr>
                <w:bCs/>
                <w:sz w:val="22"/>
                <w:szCs w:val="22"/>
              </w:rPr>
              <w:t>М.П.</w:t>
            </w:r>
            <w:r w:rsidRPr="002047BD">
              <w:rPr>
                <w:sz w:val="22"/>
                <w:szCs w:val="22"/>
              </w:rPr>
              <w:tab/>
            </w:r>
          </w:p>
        </w:tc>
        <w:tc>
          <w:tcPr>
            <w:tcW w:w="4536" w:type="dxa"/>
          </w:tcPr>
          <w:p w:rsidR="002047BD" w:rsidRPr="002047BD" w:rsidRDefault="002047BD" w:rsidP="0089615F">
            <w:pPr>
              <w:tabs>
                <w:tab w:val="left" w:pos="175"/>
                <w:tab w:val="left" w:pos="601"/>
              </w:tabs>
              <w:ind w:left="175"/>
              <w:rPr>
                <w:b/>
                <w:sz w:val="22"/>
                <w:szCs w:val="22"/>
              </w:rPr>
            </w:pPr>
          </w:p>
          <w:p w:rsidR="002047BD" w:rsidRPr="002047BD" w:rsidRDefault="002047BD" w:rsidP="0089615F">
            <w:pPr>
              <w:tabs>
                <w:tab w:val="left" w:pos="175"/>
                <w:tab w:val="left" w:pos="601"/>
              </w:tabs>
              <w:ind w:left="175"/>
              <w:rPr>
                <w:b/>
                <w:sz w:val="22"/>
                <w:szCs w:val="22"/>
              </w:rPr>
            </w:pPr>
          </w:p>
          <w:p w:rsidR="002047BD" w:rsidRPr="002047BD" w:rsidRDefault="002047BD" w:rsidP="0089615F">
            <w:pPr>
              <w:widowControl w:val="0"/>
              <w:tabs>
                <w:tab w:val="left" w:pos="175"/>
              </w:tabs>
              <w:autoSpaceDE w:val="0"/>
              <w:autoSpaceDN w:val="0"/>
              <w:adjustRightInd w:val="0"/>
              <w:ind w:left="175"/>
              <w:rPr>
                <w:sz w:val="22"/>
                <w:szCs w:val="22"/>
              </w:rPr>
            </w:pPr>
            <w:r w:rsidRPr="002047BD">
              <w:rPr>
                <w:sz w:val="22"/>
                <w:szCs w:val="22"/>
              </w:rPr>
              <w:t>Сокращенное наименование:</w:t>
            </w:r>
          </w:p>
          <w:p w:rsidR="002047BD" w:rsidRPr="002047BD" w:rsidRDefault="002047BD" w:rsidP="0089615F">
            <w:pPr>
              <w:tabs>
                <w:tab w:val="left" w:pos="175"/>
              </w:tabs>
              <w:ind w:left="175"/>
              <w:rPr>
                <w:sz w:val="22"/>
                <w:szCs w:val="22"/>
                <w:u w:val="single"/>
              </w:rPr>
            </w:pPr>
          </w:p>
          <w:p w:rsidR="002047BD" w:rsidRPr="002047BD" w:rsidRDefault="002047BD" w:rsidP="0089615F">
            <w:pPr>
              <w:tabs>
                <w:tab w:val="left" w:pos="175"/>
              </w:tabs>
              <w:ind w:left="175"/>
              <w:rPr>
                <w:sz w:val="22"/>
                <w:szCs w:val="22"/>
                <w:u w:val="single"/>
              </w:rPr>
            </w:pPr>
            <w:r w:rsidRPr="002047BD">
              <w:rPr>
                <w:sz w:val="22"/>
                <w:szCs w:val="22"/>
                <w:u w:val="single"/>
              </w:rPr>
              <w:t xml:space="preserve">Место нахождения: </w:t>
            </w:r>
          </w:p>
          <w:p w:rsidR="002047BD" w:rsidRPr="002047BD" w:rsidRDefault="002047BD" w:rsidP="0089615F">
            <w:pPr>
              <w:tabs>
                <w:tab w:val="left" w:pos="175"/>
              </w:tabs>
              <w:ind w:left="175"/>
              <w:rPr>
                <w:sz w:val="22"/>
                <w:szCs w:val="22"/>
                <w:u w:val="single"/>
              </w:rPr>
            </w:pPr>
          </w:p>
          <w:p w:rsidR="002047BD" w:rsidRPr="002047BD" w:rsidRDefault="002047BD" w:rsidP="0089615F">
            <w:pPr>
              <w:tabs>
                <w:tab w:val="left" w:pos="175"/>
              </w:tabs>
              <w:ind w:left="175"/>
              <w:rPr>
                <w:sz w:val="22"/>
                <w:szCs w:val="22"/>
                <w:u w:val="single"/>
              </w:rPr>
            </w:pPr>
          </w:p>
          <w:p w:rsidR="002047BD" w:rsidRPr="002047BD" w:rsidRDefault="002047BD" w:rsidP="0089615F">
            <w:pPr>
              <w:tabs>
                <w:tab w:val="left" w:pos="175"/>
              </w:tabs>
              <w:ind w:left="175"/>
              <w:rPr>
                <w:sz w:val="22"/>
                <w:szCs w:val="22"/>
                <w:u w:val="single"/>
              </w:rPr>
            </w:pPr>
            <w:r w:rsidRPr="002047BD">
              <w:rPr>
                <w:sz w:val="22"/>
                <w:szCs w:val="22"/>
                <w:u w:val="single"/>
              </w:rPr>
              <w:t>Адрес для корреспонденции:</w:t>
            </w:r>
          </w:p>
          <w:p w:rsidR="002047BD" w:rsidRPr="002047BD" w:rsidRDefault="002047BD" w:rsidP="0089615F">
            <w:pPr>
              <w:tabs>
                <w:tab w:val="left" w:pos="175"/>
              </w:tabs>
              <w:ind w:left="175"/>
              <w:rPr>
                <w:sz w:val="22"/>
                <w:szCs w:val="22"/>
              </w:rPr>
            </w:pPr>
          </w:p>
          <w:p w:rsidR="002047BD" w:rsidRPr="002047BD" w:rsidRDefault="002047BD" w:rsidP="0089615F">
            <w:pPr>
              <w:tabs>
                <w:tab w:val="left" w:pos="175"/>
              </w:tabs>
              <w:ind w:left="175"/>
              <w:rPr>
                <w:sz w:val="22"/>
                <w:szCs w:val="22"/>
              </w:rPr>
            </w:pPr>
          </w:p>
          <w:p w:rsidR="002047BD" w:rsidRPr="002047BD" w:rsidRDefault="002047BD" w:rsidP="0089615F">
            <w:pPr>
              <w:tabs>
                <w:tab w:val="left" w:pos="175"/>
              </w:tabs>
              <w:ind w:left="175"/>
              <w:rPr>
                <w:sz w:val="22"/>
                <w:szCs w:val="22"/>
              </w:rPr>
            </w:pPr>
            <w:r w:rsidRPr="002047BD">
              <w:rPr>
                <w:sz w:val="22"/>
                <w:szCs w:val="22"/>
              </w:rPr>
              <w:t xml:space="preserve">Телефон: </w:t>
            </w:r>
          </w:p>
          <w:p w:rsidR="002047BD" w:rsidRPr="002047BD" w:rsidRDefault="002047BD" w:rsidP="0089615F">
            <w:pPr>
              <w:tabs>
                <w:tab w:val="left" w:pos="175"/>
              </w:tabs>
              <w:ind w:left="175"/>
              <w:rPr>
                <w:sz w:val="22"/>
                <w:szCs w:val="22"/>
              </w:rPr>
            </w:pPr>
          </w:p>
          <w:p w:rsidR="002047BD" w:rsidRPr="002047BD" w:rsidRDefault="002047BD" w:rsidP="0089615F">
            <w:pPr>
              <w:tabs>
                <w:tab w:val="left" w:pos="175"/>
              </w:tabs>
              <w:ind w:left="175"/>
              <w:rPr>
                <w:sz w:val="22"/>
                <w:szCs w:val="22"/>
              </w:rPr>
            </w:pPr>
            <w:proofErr w:type="spellStart"/>
            <w:proofErr w:type="gramStart"/>
            <w:r w:rsidRPr="002047BD">
              <w:rPr>
                <w:sz w:val="22"/>
                <w:szCs w:val="22"/>
              </w:rPr>
              <w:t>Эл.почта</w:t>
            </w:r>
            <w:proofErr w:type="spellEnd"/>
            <w:proofErr w:type="gramEnd"/>
            <w:r w:rsidRPr="002047BD">
              <w:rPr>
                <w:sz w:val="22"/>
                <w:szCs w:val="22"/>
              </w:rPr>
              <w:t xml:space="preserve">: </w:t>
            </w:r>
          </w:p>
          <w:p w:rsidR="002047BD" w:rsidRPr="002047BD" w:rsidRDefault="002047BD" w:rsidP="0089615F">
            <w:pPr>
              <w:tabs>
                <w:tab w:val="left" w:pos="175"/>
              </w:tabs>
              <w:ind w:left="175"/>
              <w:rPr>
                <w:sz w:val="22"/>
                <w:szCs w:val="22"/>
              </w:rPr>
            </w:pPr>
          </w:p>
          <w:p w:rsidR="002047BD" w:rsidRPr="002047BD" w:rsidRDefault="002047BD" w:rsidP="0089615F">
            <w:pPr>
              <w:tabs>
                <w:tab w:val="left" w:pos="175"/>
              </w:tabs>
              <w:ind w:left="175"/>
              <w:rPr>
                <w:sz w:val="22"/>
                <w:szCs w:val="22"/>
              </w:rPr>
            </w:pPr>
            <w:r w:rsidRPr="002047BD">
              <w:rPr>
                <w:sz w:val="22"/>
                <w:szCs w:val="22"/>
              </w:rPr>
              <w:t xml:space="preserve">ИНН    КПП </w:t>
            </w:r>
          </w:p>
          <w:p w:rsidR="002047BD" w:rsidRPr="002047BD" w:rsidRDefault="002047BD" w:rsidP="0089615F">
            <w:pPr>
              <w:tabs>
                <w:tab w:val="left" w:pos="175"/>
              </w:tabs>
              <w:ind w:left="175"/>
              <w:rPr>
                <w:sz w:val="22"/>
                <w:szCs w:val="22"/>
              </w:rPr>
            </w:pPr>
            <w:r w:rsidRPr="002047BD">
              <w:rPr>
                <w:sz w:val="22"/>
                <w:szCs w:val="22"/>
              </w:rPr>
              <w:t xml:space="preserve">ОКПО </w:t>
            </w:r>
          </w:p>
          <w:p w:rsidR="002047BD" w:rsidRPr="002047BD" w:rsidRDefault="002047BD" w:rsidP="0089615F">
            <w:pPr>
              <w:tabs>
                <w:tab w:val="left" w:pos="175"/>
              </w:tabs>
              <w:ind w:left="175"/>
              <w:rPr>
                <w:sz w:val="22"/>
                <w:szCs w:val="22"/>
              </w:rPr>
            </w:pPr>
            <w:r w:rsidRPr="002047BD">
              <w:rPr>
                <w:sz w:val="22"/>
                <w:szCs w:val="22"/>
              </w:rPr>
              <w:t xml:space="preserve">Расчетный счет № </w:t>
            </w:r>
          </w:p>
          <w:p w:rsidR="002047BD" w:rsidRPr="002047BD" w:rsidRDefault="002047BD" w:rsidP="0089615F">
            <w:pPr>
              <w:tabs>
                <w:tab w:val="left" w:pos="175"/>
              </w:tabs>
              <w:ind w:left="175"/>
              <w:rPr>
                <w:sz w:val="22"/>
                <w:szCs w:val="22"/>
              </w:rPr>
            </w:pPr>
          </w:p>
          <w:p w:rsidR="002047BD" w:rsidRPr="002047BD" w:rsidRDefault="002047BD" w:rsidP="0089615F">
            <w:pPr>
              <w:tabs>
                <w:tab w:val="left" w:pos="175"/>
              </w:tabs>
              <w:ind w:left="175"/>
              <w:rPr>
                <w:sz w:val="22"/>
                <w:szCs w:val="22"/>
              </w:rPr>
            </w:pPr>
            <w:r w:rsidRPr="002047BD">
              <w:rPr>
                <w:sz w:val="22"/>
                <w:szCs w:val="22"/>
              </w:rPr>
              <w:t xml:space="preserve">БИК </w:t>
            </w:r>
          </w:p>
          <w:p w:rsidR="002047BD" w:rsidRPr="002047BD" w:rsidRDefault="002047BD" w:rsidP="0089615F">
            <w:pPr>
              <w:tabs>
                <w:tab w:val="left" w:pos="175"/>
              </w:tabs>
              <w:ind w:left="175"/>
              <w:rPr>
                <w:sz w:val="22"/>
                <w:szCs w:val="22"/>
              </w:rPr>
            </w:pPr>
            <w:r w:rsidRPr="002047BD">
              <w:rPr>
                <w:sz w:val="22"/>
                <w:szCs w:val="22"/>
              </w:rPr>
              <w:t xml:space="preserve">Корр./счет </w:t>
            </w:r>
          </w:p>
          <w:p w:rsidR="002047BD" w:rsidRPr="002047BD" w:rsidRDefault="002047BD" w:rsidP="0089615F">
            <w:pPr>
              <w:tabs>
                <w:tab w:val="left" w:pos="175"/>
              </w:tabs>
              <w:ind w:left="175"/>
              <w:rPr>
                <w:sz w:val="22"/>
                <w:szCs w:val="22"/>
              </w:rPr>
            </w:pPr>
          </w:p>
          <w:p w:rsidR="002047BD" w:rsidRPr="002047BD" w:rsidRDefault="002047BD" w:rsidP="0089615F">
            <w:pPr>
              <w:tabs>
                <w:tab w:val="left" w:pos="175"/>
              </w:tabs>
              <w:ind w:left="175"/>
              <w:rPr>
                <w:b/>
                <w:sz w:val="22"/>
                <w:szCs w:val="22"/>
              </w:rPr>
            </w:pPr>
            <w:r w:rsidRPr="002047BD">
              <w:rPr>
                <w:b/>
                <w:sz w:val="22"/>
                <w:szCs w:val="22"/>
              </w:rPr>
              <w:t>Покупатель</w:t>
            </w:r>
          </w:p>
          <w:p w:rsidR="002047BD" w:rsidRPr="002047BD" w:rsidRDefault="002047BD" w:rsidP="0089615F">
            <w:pPr>
              <w:tabs>
                <w:tab w:val="left" w:pos="175"/>
              </w:tabs>
              <w:ind w:left="175"/>
              <w:rPr>
                <w:sz w:val="22"/>
                <w:szCs w:val="22"/>
              </w:rPr>
            </w:pPr>
          </w:p>
          <w:p w:rsidR="002047BD" w:rsidRPr="002047BD" w:rsidRDefault="002047BD" w:rsidP="0089615F">
            <w:pPr>
              <w:tabs>
                <w:tab w:val="left" w:pos="175"/>
              </w:tabs>
              <w:ind w:left="175"/>
              <w:rPr>
                <w:sz w:val="22"/>
                <w:szCs w:val="22"/>
              </w:rPr>
            </w:pPr>
          </w:p>
          <w:p w:rsidR="002047BD" w:rsidRPr="002047BD" w:rsidRDefault="002047BD" w:rsidP="0089615F">
            <w:pPr>
              <w:tabs>
                <w:tab w:val="left" w:pos="0"/>
                <w:tab w:val="left" w:pos="34"/>
              </w:tabs>
              <w:ind w:left="34"/>
              <w:rPr>
                <w:sz w:val="22"/>
                <w:szCs w:val="22"/>
              </w:rPr>
            </w:pPr>
            <w:r w:rsidRPr="002047BD">
              <w:rPr>
                <w:b/>
                <w:sz w:val="22"/>
                <w:szCs w:val="22"/>
              </w:rPr>
              <w:t xml:space="preserve">   _____________________ </w:t>
            </w:r>
          </w:p>
          <w:p w:rsidR="002047BD" w:rsidRPr="002047BD" w:rsidRDefault="002047BD" w:rsidP="0089615F">
            <w:pPr>
              <w:tabs>
                <w:tab w:val="left" w:pos="0"/>
                <w:tab w:val="left" w:pos="34"/>
              </w:tabs>
              <w:ind w:left="34"/>
              <w:rPr>
                <w:bCs/>
                <w:sz w:val="22"/>
                <w:szCs w:val="22"/>
              </w:rPr>
            </w:pPr>
          </w:p>
          <w:p w:rsidR="002047BD" w:rsidRPr="002047BD" w:rsidRDefault="002047BD" w:rsidP="0089615F">
            <w:pPr>
              <w:tabs>
                <w:tab w:val="left" w:pos="0"/>
                <w:tab w:val="left" w:pos="34"/>
              </w:tabs>
              <w:ind w:left="34"/>
              <w:rPr>
                <w:bCs/>
                <w:sz w:val="22"/>
                <w:szCs w:val="22"/>
              </w:rPr>
            </w:pPr>
          </w:p>
          <w:p w:rsidR="002047BD" w:rsidRPr="002047BD" w:rsidRDefault="002047BD" w:rsidP="0089615F">
            <w:pPr>
              <w:tabs>
                <w:tab w:val="left" w:pos="0"/>
                <w:tab w:val="left" w:pos="34"/>
              </w:tabs>
              <w:ind w:left="34"/>
              <w:rPr>
                <w:sz w:val="22"/>
                <w:szCs w:val="22"/>
              </w:rPr>
            </w:pPr>
            <w:r w:rsidRPr="002047BD">
              <w:rPr>
                <w:bCs/>
                <w:sz w:val="22"/>
                <w:szCs w:val="22"/>
              </w:rPr>
              <w:t>М.П.</w:t>
            </w:r>
            <w:r w:rsidRPr="002047BD">
              <w:rPr>
                <w:sz w:val="22"/>
                <w:szCs w:val="22"/>
              </w:rPr>
              <w:tab/>
            </w:r>
          </w:p>
        </w:tc>
      </w:tr>
    </w:tbl>
    <w:p w:rsidR="002047BD" w:rsidRDefault="002047BD" w:rsidP="002047BD">
      <w:pPr>
        <w:widowControl w:val="0"/>
        <w:suppressAutoHyphens w:val="0"/>
        <w:autoSpaceDE w:val="0"/>
        <w:autoSpaceDN w:val="0"/>
        <w:adjustRightInd w:val="0"/>
        <w:ind w:right="-21"/>
        <w:jc w:val="center"/>
        <w:outlineLvl w:val="0"/>
        <w:rPr>
          <w:b/>
          <w:bCs/>
          <w:caps/>
          <w:sz w:val="24"/>
          <w:szCs w:val="24"/>
          <w:lang w:eastAsia="ru-RU"/>
        </w:rPr>
      </w:pPr>
    </w:p>
    <w:p w:rsidR="002047BD" w:rsidRDefault="002047BD" w:rsidP="002047BD">
      <w:pPr>
        <w:widowControl w:val="0"/>
        <w:suppressAutoHyphens w:val="0"/>
        <w:autoSpaceDE w:val="0"/>
        <w:autoSpaceDN w:val="0"/>
        <w:adjustRightInd w:val="0"/>
        <w:ind w:right="-21"/>
        <w:jc w:val="center"/>
        <w:outlineLvl w:val="0"/>
        <w:rPr>
          <w:b/>
          <w:bCs/>
          <w:caps/>
          <w:sz w:val="24"/>
          <w:szCs w:val="24"/>
          <w:lang w:eastAsia="ru-RU"/>
        </w:rPr>
      </w:pPr>
    </w:p>
    <w:p w:rsidR="002047BD" w:rsidRDefault="002047BD" w:rsidP="002047BD">
      <w:pPr>
        <w:widowControl w:val="0"/>
        <w:suppressAutoHyphens w:val="0"/>
        <w:autoSpaceDE w:val="0"/>
        <w:autoSpaceDN w:val="0"/>
        <w:adjustRightInd w:val="0"/>
        <w:ind w:right="-21"/>
        <w:jc w:val="center"/>
        <w:outlineLvl w:val="0"/>
        <w:rPr>
          <w:b/>
          <w:bCs/>
          <w:caps/>
          <w:sz w:val="24"/>
          <w:szCs w:val="24"/>
          <w:lang w:eastAsia="ru-RU"/>
        </w:rPr>
      </w:pPr>
    </w:p>
    <w:p w:rsidR="000F5C44" w:rsidRDefault="000F5C44" w:rsidP="002047BD">
      <w:pPr>
        <w:widowControl w:val="0"/>
        <w:suppressAutoHyphens w:val="0"/>
        <w:autoSpaceDE w:val="0"/>
        <w:autoSpaceDN w:val="0"/>
        <w:adjustRightInd w:val="0"/>
        <w:ind w:right="-21"/>
        <w:jc w:val="center"/>
        <w:outlineLvl w:val="0"/>
        <w:rPr>
          <w:b/>
          <w:bCs/>
          <w:caps/>
          <w:sz w:val="24"/>
          <w:szCs w:val="24"/>
          <w:lang w:eastAsia="ru-RU"/>
        </w:rPr>
      </w:pPr>
    </w:p>
    <w:p w:rsidR="000F5C44" w:rsidRDefault="000F5C44" w:rsidP="002047BD">
      <w:pPr>
        <w:widowControl w:val="0"/>
        <w:suppressAutoHyphens w:val="0"/>
        <w:autoSpaceDE w:val="0"/>
        <w:autoSpaceDN w:val="0"/>
        <w:adjustRightInd w:val="0"/>
        <w:ind w:right="-21"/>
        <w:jc w:val="center"/>
        <w:outlineLvl w:val="0"/>
        <w:rPr>
          <w:b/>
          <w:bCs/>
          <w:caps/>
          <w:sz w:val="24"/>
          <w:szCs w:val="24"/>
          <w:lang w:eastAsia="ru-RU"/>
        </w:rPr>
      </w:pPr>
    </w:p>
    <w:p w:rsidR="000F5C44" w:rsidRDefault="000F5C44" w:rsidP="002047BD">
      <w:pPr>
        <w:widowControl w:val="0"/>
        <w:suppressAutoHyphens w:val="0"/>
        <w:autoSpaceDE w:val="0"/>
        <w:autoSpaceDN w:val="0"/>
        <w:adjustRightInd w:val="0"/>
        <w:ind w:right="-21"/>
        <w:jc w:val="center"/>
        <w:outlineLvl w:val="0"/>
        <w:rPr>
          <w:b/>
          <w:bCs/>
          <w:caps/>
          <w:sz w:val="24"/>
          <w:szCs w:val="24"/>
          <w:lang w:eastAsia="ru-RU"/>
        </w:rPr>
      </w:pPr>
    </w:p>
    <w:p w:rsidR="000F5C44" w:rsidRDefault="000F5C44" w:rsidP="002047BD">
      <w:pPr>
        <w:widowControl w:val="0"/>
        <w:suppressAutoHyphens w:val="0"/>
        <w:autoSpaceDE w:val="0"/>
        <w:autoSpaceDN w:val="0"/>
        <w:adjustRightInd w:val="0"/>
        <w:ind w:right="-21"/>
        <w:jc w:val="center"/>
        <w:outlineLvl w:val="0"/>
        <w:rPr>
          <w:b/>
          <w:bCs/>
          <w:caps/>
          <w:sz w:val="24"/>
          <w:szCs w:val="24"/>
          <w:lang w:eastAsia="ru-RU"/>
        </w:rPr>
      </w:pPr>
    </w:p>
    <w:p w:rsidR="000F5C44" w:rsidRDefault="000F5C44" w:rsidP="002047BD">
      <w:pPr>
        <w:widowControl w:val="0"/>
        <w:suppressAutoHyphens w:val="0"/>
        <w:autoSpaceDE w:val="0"/>
        <w:autoSpaceDN w:val="0"/>
        <w:adjustRightInd w:val="0"/>
        <w:ind w:right="-21"/>
        <w:jc w:val="center"/>
        <w:outlineLvl w:val="0"/>
        <w:rPr>
          <w:b/>
          <w:bCs/>
          <w:caps/>
          <w:sz w:val="24"/>
          <w:szCs w:val="24"/>
          <w:lang w:eastAsia="ru-RU"/>
        </w:rPr>
      </w:pPr>
    </w:p>
    <w:p w:rsidR="000F5C44" w:rsidRDefault="000F5C44" w:rsidP="002047BD">
      <w:pPr>
        <w:widowControl w:val="0"/>
        <w:suppressAutoHyphens w:val="0"/>
        <w:autoSpaceDE w:val="0"/>
        <w:autoSpaceDN w:val="0"/>
        <w:adjustRightInd w:val="0"/>
        <w:ind w:right="-21"/>
        <w:jc w:val="center"/>
        <w:outlineLvl w:val="0"/>
        <w:rPr>
          <w:b/>
          <w:bCs/>
          <w:caps/>
          <w:sz w:val="24"/>
          <w:szCs w:val="24"/>
          <w:lang w:eastAsia="ru-RU"/>
        </w:rPr>
      </w:pPr>
    </w:p>
    <w:p w:rsidR="000F5C44" w:rsidRDefault="000F5C44" w:rsidP="002047BD">
      <w:pPr>
        <w:widowControl w:val="0"/>
        <w:suppressAutoHyphens w:val="0"/>
        <w:autoSpaceDE w:val="0"/>
        <w:autoSpaceDN w:val="0"/>
        <w:adjustRightInd w:val="0"/>
        <w:ind w:right="-21"/>
        <w:jc w:val="center"/>
        <w:outlineLvl w:val="0"/>
        <w:rPr>
          <w:b/>
          <w:bCs/>
          <w:caps/>
          <w:sz w:val="24"/>
          <w:szCs w:val="24"/>
          <w:lang w:eastAsia="ru-RU"/>
        </w:rPr>
      </w:pPr>
    </w:p>
    <w:p w:rsidR="000F5C44" w:rsidRDefault="000F5C44" w:rsidP="002047BD">
      <w:pPr>
        <w:widowControl w:val="0"/>
        <w:suppressAutoHyphens w:val="0"/>
        <w:autoSpaceDE w:val="0"/>
        <w:autoSpaceDN w:val="0"/>
        <w:adjustRightInd w:val="0"/>
        <w:ind w:right="-21"/>
        <w:jc w:val="center"/>
        <w:outlineLvl w:val="0"/>
        <w:rPr>
          <w:b/>
          <w:bCs/>
          <w:caps/>
          <w:sz w:val="24"/>
          <w:szCs w:val="24"/>
          <w:lang w:eastAsia="ru-RU"/>
        </w:rPr>
      </w:pPr>
    </w:p>
    <w:p w:rsidR="000F5C44" w:rsidRDefault="000F5C44" w:rsidP="002047BD">
      <w:pPr>
        <w:widowControl w:val="0"/>
        <w:suppressAutoHyphens w:val="0"/>
        <w:autoSpaceDE w:val="0"/>
        <w:autoSpaceDN w:val="0"/>
        <w:adjustRightInd w:val="0"/>
        <w:ind w:right="-21"/>
        <w:jc w:val="center"/>
        <w:outlineLvl w:val="0"/>
        <w:rPr>
          <w:b/>
          <w:bCs/>
          <w:caps/>
          <w:sz w:val="24"/>
          <w:szCs w:val="24"/>
          <w:lang w:eastAsia="ru-RU"/>
        </w:rPr>
      </w:pPr>
    </w:p>
    <w:p w:rsidR="000F5C44" w:rsidRDefault="000F5C44" w:rsidP="002047BD">
      <w:pPr>
        <w:widowControl w:val="0"/>
        <w:suppressAutoHyphens w:val="0"/>
        <w:autoSpaceDE w:val="0"/>
        <w:autoSpaceDN w:val="0"/>
        <w:adjustRightInd w:val="0"/>
        <w:ind w:right="-21"/>
        <w:jc w:val="center"/>
        <w:outlineLvl w:val="0"/>
        <w:rPr>
          <w:b/>
          <w:bCs/>
          <w:caps/>
          <w:sz w:val="24"/>
          <w:szCs w:val="24"/>
          <w:lang w:eastAsia="ru-RU"/>
        </w:rPr>
      </w:pPr>
    </w:p>
    <w:p w:rsidR="000F5C44" w:rsidRDefault="000F5C44" w:rsidP="002047BD">
      <w:pPr>
        <w:widowControl w:val="0"/>
        <w:suppressAutoHyphens w:val="0"/>
        <w:autoSpaceDE w:val="0"/>
        <w:autoSpaceDN w:val="0"/>
        <w:adjustRightInd w:val="0"/>
        <w:ind w:right="-21"/>
        <w:jc w:val="center"/>
        <w:outlineLvl w:val="0"/>
        <w:rPr>
          <w:b/>
          <w:bCs/>
          <w:caps/>
          <w:sz w:val="24"/>
          <w:szCs w:val="24"/>
          <w:lang w:eastAsia="ru-RU"/>
        </w:rPr>
      </w:pPr>
    </w:p>
    <w:p w:rsidR="000F5C44" w:rsidRDefault="000F5C44" w:rsidP="002047BD">
      <w:pPr>
        <w:widowControl w:val="0"/>
        <w:suppressAutoHyphens w:val="0"/>
        <w:autoSpaceDE w:val="0"/>
        <w:autoSpaceDN w:val="0"/>
        <w:adjustRightInd w:val="0"/>
        <w:ind w:right="-21"/>
        <w:jc w:val="center"/>
        <w:outlineLvl w:val="0"/>
        <w:rPr>
          <w:b/>
          <w:bCs/>
          <w:caps/>
          <w:sz w:val="24"/>
          <w:szCs w:val="24"/>
          <w:lang w:eastAsia="ru-RU"/>
        </w:rPr>
      </w:pPr>
    </w:p>
    <w:p w:rsidR="000F5C44" w:rsidRDefault="000F5C44" w:rsidP="002047BD">
      <w:pPr>
        <w:widowControl w:val="0"/>
        <w:suppressAutoHyphens w:val="0"/>
        <w:autoSpaceDE w:val="0"/>
        <w:autoSpaceDN w:val="0"/>
        <w:adjustRightInd w:val="0"/>
        <w:ind w:right="-21"/>
        <w:jc w:val="center"/>
        <w:outlineLvl w:val="0"/>
        <w:rPr>
          <w:b/>
          <w:bCs/>
          <w:caps/>
          <w:sz w:val="24"/>
          <w:szCs w:val="24"/>
          <w:lang w:eastAsia="ru-RU"/>
        </w:rPr>
      </w:pPr>
    </w:p>
    <w:p w:rsidR="000F5C44" w:rsidRDefault="000F5C44" w:rsidP="002047BD">
      <w:pPr>
        <w:widowControl w:val="0"/>
        <w:suppressAutoHyphens w:val="0"/>
        <w:autoSpaceDE w:val="0"/>
        <w:autoSpaceDN w:val="0"/>
        <w:adjustRightInd w:val="0"/>
        <w:ind w:right="-21"/>
        <w:jc w:val="center"/>
        <w:outlineLvl w:val="0"/>
        <w:rPr>
          <w:b/>
          <w:bCs/>
          <w:caps/>
          <w:sz w:val="24"/>
          <w:szCs w:val="24"/>
          <w:lang w:eastAsia="ru-RU"/>
        </w:rPr>
      </w:pPr>
    </w:p>
    <w:p w:rsidR="000F5C44" w:rsidRDefault="000F5C44" w:rsidP="002047BD">
      <w:pPr>
        <w:widowControl w:val="0"/>
        <w:suppressAutoHyphens w:val="0"/>
        <w:autoSpaceDE w:val="0"/>
        <w:autoSpaceDN w:val="0"/>
        <w:adjustRightInd w:val="0"/>
        <w:ind w:right="-21"/>
        <w:jc w:val="center"/>
        <w:outlineLvl w:val="0"/>
        <w:rPr>
          <w:b/>
          <w:bCs/>
          <w:caps/>
          <w:sz w:val="24"/>
          <w:szCs w:val="24"/>
          <w:lang w:eastAsia="ru-RU"/>
        </w:rPr>
      </w:pPr>
    </w:p>
    <w:p w:rsidR="000F5C44" w:rsidRDefault="000F5C44" w:rsidP="002047BD">
      <w:pPr>
        <w:widowControl w:val="0"/>
        <w:suppressAutoHyphens w:val="0"/>
        <w:autoSpaceDE w:val="0"/>
        <w:autoSpaceDN w:val="0"/>
        <w:adjustRightInd w:val="0"/>
        <w:ind w:right="-21"/>
        <w:jc w:val="center"/>
        <w:outlineLvl w:val="0"/>
        <w:rPr>
          <w:b/>
          <w:bCs/>
          <w:caps/>
          <w:sz w:val="24"/>
          <w:szCs w:val="24"/>
          <w:lang w:eastAsia="ru-RU"/>
        </w:rPr>
      </w:pPr>
    </w:p>
    <w:p w:rsidR="000F5C44" w:rsidRDefault="000F5C44" w:rsidP="002047BD">
      <w:pPr>
        <w:widowControl w:val="0"/>
        <w:suppressAutoHyphens w:val="0"/>
        <w:autoSpaceDE w:val="0"/>
        <w:autoSpaceDN w:val="0"/>
        <w:adjustRightInd w:val="0"/>
        <w:ind w:right="-21"/>
        <w:jc w:val="center"/>
        <w:outlineLvl w:val="0"/>
        <w:rPr>
          <w:b/>
          <w:bCs/>
          <w:caps/>
          <w:sz w:val="24"/>
          <w:szCs w:val="24"/>
          <w:lang w:eastAsia="ru-RU"/>
        </w:rPr>
      </w:pPr>
    </w:p>
    <w:p w:rsidR="002047BD" w:rsidRDefault="002047BD" w:rsidP="002047BD">
      <w:pPr>
        <w:widowControl w:val="0"/>
        <w:suppressAutoHyphens w:val="0"/>
        <w:autoSpaceDE w:val="0"/>
        <w:autoSpaceDN w:val="0"/>
        <w:adjustRightInd w:val="0"/>
        <w:ind w:right="-21"/>
        <w:jc w:val="center"/>
        <w:outlineLvl w:val="0"/>
        <w:rPr>
          <w:b/>
          <w:bCs/>
          <w:caps/>
          <w:sz w:val="24"/>
          <w:szCs w:val="24"/>
          <w:lang w:eastAsia="ru-RU"/>
        </w:rPr>
      </w:pPr>
    </w:p>
    <w:p w:rsidR="005C5B2C" w:rsidRPr="00B70E2E" w:rsidRDefault="005C5B2C" w:rsidP="002047BD">
      <w:pPr>
        <w:widowControl w:val="0"/>
        <w:suppressAutoHyphens w:val="0"/>
        <w:autoSpaceDE w:val="0"/>
        <w:autoSpaceDN w:val="0"/>
        <w:adjustRightInd w:val="0"/>
        <w:ind w:right="-21"/>
        <w:jc w:val="center"/>
        <w:outlineLvl w:val="0"/>
        <w:rPr>
          <w:b/>
          <w:bCs/>
          <w:caps/>
          <w:sz w:val="24"/>
          <w:szCs w:val="24"/>
          <w:lang w:eastAsia="ru-RU"/>
        </w:rPr>
      </w:pPr>
      <w:r w:rsidRPr="00B70E2E">
        <w:rPr>
          <w:b/>
          <w:bCs/>
          <w:caps/>
          <w:sz w:val="24"/>
          <w:szCs w:val="24"/>
          <w:lang w:eastAsia="ru-RU"/>
        </w:rPr>
        <w:lastRenderedPageBreak/>
        <w:t>приложение № 1</w:t>
      </w:r>
    </w:p>
    <w:p w:rsidR="005C5B2C" w:rsidRPr="00B70E2E" w:rsidRDefault="005C5B2C" w:rsidP="002047BD">
      <w:pPr>
        <w:widowControl w:val="0"/>
        <w:suppressAutoHyphens w:val="0"/>
        <w:autoSpaceDE w:val="0"/>
        <w:autoSpaceDN w:val="0"/>
        <w:adjustRightInd w:val="0"/>
        <w:jc w:val="center"/>
        <w:rPr>
          <w:sz w:val="24"/>
          <w:szCs w:val="24"/>
          <w:lang w:eastAsia="ru-RU"/>
        </w:rPr>
      </w:pPr>
    </w:p>
    <w:p w:rsidR="005C5B2C" w:rsidRPr="00B70E2E" w:rsidRDefault="005C5B2C" w:rsidP="002047BD">
      <w:pPr>
        <w:widowControl w:val="0"/>
        <w:suppressAutoHyphens w:val="0"/>
        <w:autoSpaceDE w:val="0"/>
        <w:autoSpaceDN w:val="0"/>
        <w:adjustRightInd w:val="0"/>
        <w:jc w:val="center"/>
        <w:rPr>
          <w:sz w:val="24"/>
          <w:szCs w:val="24"/>
          <w:lang w:eastAsia="ru-RU"/>
        </w:rPr>
      </w:pPr>
      <w:r w:rsidRPr="00B70E2E">
        <w:rPr>
          <w:sz w:val="24"/>
          <w:szCs w:val="24"/>
          <w:lang w:eastAsia="ru-RU"/>
        </w:rPr>
        <w:t>к Договору поставки №_____________ от ____________201 г.</w:t>
      </w:r>
    </w:p>
    <w:p w:rsidR="005C5B2C" w:rsidRPr="00B70E2E" w:rsidRDefault="005C5B2C" w:rsidP="002047BD">
      <w:pPr>
        <w:widowControl w:val="0"/>
        <w:suppressAutoHyphens w:val="0"/>
        <w:autoSpaceDE w:val="0"/>
        <w:autoSpaceDN w:val="0"/>
        <w:adjustRightInd w:val="0"/>
        <w:rPr>
          <w:sz w:val="24"/>
          <w:szCs w:val="24"/>
          <w:lang w:eastAsia="ru-RU"/>
        </w:rPr>
      </w:pPr>
    </w:p>
    <w:p w:rsidR="005C5B2C" w:rsidRPr="00B70E2E" w:rsidRDefault="005C5B2C" w:rsidP="002047BD">
      <w:pPr>
        <w:widowControl w:val="0"/>
        <w:suppressAutoHyphens w:val="0"/>
        <w:autoSpaceDE w:val="0"/>
        <w:autoSpaceDN w:val="0"/>
        <w:adjustRightInd w:val="0"/>
        <w:rPr>
          <w:sz w:val="24"/>
          <w:szCs w:val="24"/>
          <w:lang w:eastAsia="ru-RU"/>
        </w:rPr>
      </w:pPr>
      <w:r w:rsidRPr="00B70E2E">
        <w:rPr>
          <w:sz w:val="24"/>
          <w:szCs w:val="24"/>
          <w:lang w:eastAsia="ru-RU"/>
        </w:rPr>
        <w:t xml:space="preserve">г. Ярославль                                                                                   </w:t>
      </w:r>
      <w:proofErr w:type="gramStart"/>
      <w:r w:rsidRPr="00B70E2E">
        <w:rPr>
          <w:sz w:val="24"/>
          <w:szCs w:val="24"/>
          <w:lang w:eastAsia="ru-RU"/>
        </w:rPr>
        <w:t xml:space="preserve">   «</w:t>
      </w:r>
      <w:proofErr w:type="gramEnd"/>
      <w:r w:rsidRPr="00B70E2E">
        <w:rPr>
          <w:sz w:val="24"/>
          <w:szCs w:val="24"/>
          <w:lang w:eastAsia="ru-RU"/>
        </w:rPr>
        <w:t>____»____________201 г.</w:t>
      </w:r>
    </w:p>
    <w:p w:rsidR="005C5B2C" w:rsidRPr="00B70E2E" w:rsidRDefault="005C5B2C" w:rsidP="002047BD">
      <w:pPr>
        <w:widowControl w:val="0"/>
        <w:suppressAutoHyphens w:val="0"/>
        <w:autoSpaceDE w:val="0"/>
        <w:autoSpaceDN w:val="0"/>
        <w:adjustRightInd w:val="0"/>
        <w:rPr>
          <w:sz w:val="24"/>
          <w:szCs w:val="24"/>
          <w:lang w:eastAsia="ru-RU"/>
        </w:rPr>
      </w:pPr>
    </w:p>
    <w:p w:rsidR="005C5B2C" w:rsidRPr="00B70E2E" w:rsidRDefault="005C5B2C" w:rsidP="002047BD">
      <w:pPr>
        <w:widowControl w:val="0"/>
        <w:suppressAutoHyphens w:val="0"/>
        <w:autoSpaceDE w:val="0"/>
        <w:autoSpaceDN w:val="0"/>
        <w:adjustRightInd w:val="0"/>
        <w:ind w:firstLine="284"/>
        <w:jc w:val="both"/>
        <w:rPr>
          <w:rFonts w:ascii="Times New Roman CYR" w:hAnsi="Times New Roman CYR" w:cs="Times New Roman CYR"/>
          <w:sz w:val="24"/>
          <w:szCs w:val="24"/>
          <w:lang w:eastAsia="ru-RU"/>
        </w:rPr>
      </w:pPr>
      <w:r w:rsidRPr="00B70E2E">
        <w:rPr>
          <w:b/>
          <w:sz w:val="24"/>
          <w:szCs w:val="24"/>
          <w:lang w:eastAsia="ru-RU"/>
        </w:rPr>
        <w:t>________________________________</w:t>
      </w:r>
      <w:r w:rsidRPr="00B70E2E">
        <w:rPr>
          <w:sz w:val="24"/>
          <w:szCs w:val="24"/>
          <w:lang w:eastAsia="ru-RU"/>
        </w:rPr>
        <w:t xml:space="preserve">,  действующий на основании ___________________________., именуемый в дальнейшем «Покупатель», с одной Стороны, и </w:t>
      </w:r>
      <w:r w:rsidRPr="00B70E2E">
        <w:rPr>
          <w:b/>
          <w:bCs/>
          <w:sz w:val="24"/>
          <w:szCs w:val="24"/>
          <w:lang w:eastAsia="ru-RU"/>
        </w:rPr>
        <w:t>Открытое акционерное общество «</w:t>
      </w:r>
      <w:proofErr w:type="spellStart"/>
      <w:r w:rsidRPr="00B70E2E">
        <w:rPr>
          <w:b/>
          <w:bCs/>
          <w:sz w:val="24"/>
          <w:szCs w:val="24"/>
          <w:lang w:eastAsia="ru-RU"/>
        </w:rPr>
        <w:t>Славнефть</w:t>
      </w:r>
      <w:proofErr w:type="spellEnd"/>
      <w:r w:rsidRPr="00B70E2E">
        <w:rPr>
          <w:b/>
          <w:bCs/>
          <w:sz w:val="24"/>
          <w:szCs w:val="24"/>
          <w:lang w:eastAsia="ru-RU"/>
        </w:rPr>
        <w:t>-Ярославнефтеоргсинтез» (ОАО «</w:t>
      </w:r>
      <w:proofErr w:type="spellStart"/>
      <w:r w:rsidRPr="00B70E2E">
        <w:rPr>
          <w:b/>
          <w:bCs/>
          <w:sz w:val="24"/>
          <w:szCs w:val="24"/>
          <w:lang w:eastAsia="ru-RU"/>
        </w:rPr>
        <w:t>Славнефть</w:t>
      </w:r>
      <w:proofErr w:type="spellEnd"/>
      <w:r w:rsidRPr="00B70E2E">
        <w:rPr>
          <w:b/>
          <w:bCs/>
          <w:sz w:val="24"/>
          <w:szCs w:val="24"/>
          <w:lang w:eastAsia="ru-RU"/>
        </w:rPr>
        <w:t>-ЯНОС»)</w:t>
      </w:r>
      <w:r w:rsidRPr="00B70E2E">
        <w:rPr>
          <w:sz w:val="24"/>
          <w:szCs w:val="24"/>
          <w:lang w:eastAsia="ru-RU"/>
        </w:rPr>
        <w:t xml:space="preserve">, именуемое в дальнейшем «Поставщик», в лице генерального директора Карпова Николая Владимировича, действующего на основании Устава, с другой </w:t>
      </w:r>
      <w:r w:rsidRPr="00B70E2E">
        <w:rPr>
          <w:rFonts w:ascii="Times New Roman CYR" w:hAnsi="Times New Roman CYR" w:cs="Times New Roman CYR"/>
          <w:sz w:val="24"/>
          <w:szCs w:val="24"/>
          <w:lang w:eastAsia="ru-RU"/>
        </w:rPr>
        <w:t>стороны, в дальнейшем совместно именуемые «Стороны», а в отдельности «Сторона», заключили настоящее Приложение (далее – «Приложение») о нижеследующем.</w:t>
      </w:r>
    </w:p>
    <w:p w:rsidR="005C5B2C" w:rsidRPr="00B70E2E" w:rsidRDefault="005C5B2C" w:rsidP="002047BD">
      <w:pPr>
        <w:widowControl w:val="0"/>
        <w:suppressAutoHyphens w:val="0"/>
        <w:autoSpaceDE w:val="0"/>
        <w:autoSpaceDN w:val="0"/>
        <w:adjustRightInd w:val="0"/>
        <w:jc w:val="both"/>
        <w:rPr>
          <w:rFonts w:ascii="Times New Roman CYR" w:hAnsi="Times New Roman CYR" w:cs="Times New Roman CYR"/>
          <w:sz w:val="24"/>
          <w:szCs w:val="24"/>
          <w:lang w:eastAsia="ru-RU"/>
        </w:rPr>
      </w:pPr>
    </w:p>
    <w:p w:rsidR="005C5B2C" w:rsidRDefault="005C5B2C" w:rsidP="002047BD">
      <w:pPr>
        <w:pStyle w:val="a3"/>
        <w:widowControl w:val="0"/>
        <w:numPr>
          <w:ilvl w:val="0"/>
          <w:numId w:val="7"/>
        </w:numPr>
        <w:tabs>
          <w:tab w:val="left" w:pos="450"/>
        </w:tabs>
        <w:autoSpaceDE w:val="0"/>
        <w:autoSpaceDN w:val="0"/>
        <w:adjustRightInd w:val="0"/>
        <w:jc w:val="center"/>
        <w:rPr>
          <w:b/>
          <w:bCs/>
        </w:rPr>
      </w:pPr>
      <w:r w:rsidRPr="002047BD">
        <w:rPr>
          <w:b/>
          <w:bCs/>
        </w:rPr>
        <w:t>Предмет приложения</w:t>
      </w:r>
    </w:p>
    <w:p w:rsidR="000F5C44" w:rsidRPr="002047BD" w:rsidRDefault="000F5C44" w:rsidP="000F5C44">
      <w:pPr>
        <w:pStyle w:val="a3"/>
        <w:widowControl w:val="0"/>
        <w:tabs>
          <w:tab w:val="left" w:pos="450"/>
        </w:tabs>
        <w:autoSpaceDE w:val="0"/>
        <w:autoSpaceDN w:val="0"/>
        <w:adjustRightInd w:val="0"/>
        <w:ind w:left="720"/>
        <w:rPr>
          <w:b/>
          <w:bCs/>
        </w:rPr>
      </w:pPr>
    </w:p>
    <w:p w:rsidR="005C5B2C" w:rsidRPr="00E97143" w:rsidRDefault="005C5B2C" w:rsidP="002047BD">
      <w:pPr>
        <w:pStyle w:val="a3"/>
        <w:widowControl w:val="0"/>
        <w:numPr>
          <w:ilvl w:val="1"/>
          <w:numId w:val="4"/>
        </w:numPr>
        <w:tabs>
          <w:tab w:val="left" w:pos="567"/>
        </w:tabs>
        <w:autoSpaceDE w:val="0"/>
        <w:autoSpaceDN w:val="0"/>
        <w:adjustRightInd w:val="0"/>
        <w:ind w:left="0" w:firstLine="0"/>
        <w:jc w:val="both"/>
      </w:pPr>
      <w:r w:rsidRPr="00E97143">
        <w:t>Поставщик обязуется п</w:t>
      </w:r>
      <w:r w:rsidRPr="00E97143">
        <w:rPr>
          <w:rFonts w:ascii="Times New Roman CYR" w:hAnsi="Times New Roman CYR" w:cs="Times New Roman CYR"/>
        </w:rPr>
        <w:t>ередать в собственность Покупателю</w:t>
      </w:r>
      <w:r w:rsidRPr="00E97143">
        <w:t xml:space="preserve">, а Покупатель оплатить и принять следующие товарно-материальные ценности, </w:t>
      </w:r>
      <w:r w:rsidR="002047BD" w:rsidRPr="00E97143">
        <w:t>далее «</w:t>
      </w:r>
      <w:r w:rsidRPr="00E97143">
        <w:t>Товар»:</w:t>
      </w:r>
    </w:p>
    <w:p w:rsidR="005C5B2C" w:rsidRPr="00B70E2E" w:rsidRDefault="005C5B2C" w:rsidP="002047BD">
      <w:pPr>
        <w:widowControl w:val="0"/>
        <w:tabs>
          <w:tab w:val="left" w:pos="1132"/>
        </w:tabs>
        <w:suppressAutoHyphens w:val="0"/>
        <w:autoSpaceDE w:val="0"/>
        <w:autoSpaceDN w:val="0"/>
        <w:adjustRightInd w:val="0"/>
        <w:jc w:val="both"/>
        <w:rPr>
          <w:sz w:val="24"/>
          <w:szCs w:val="24"/>
          <w:lang w:eastAsia="ru-RU"/>
        </w:rPr>
      </w:pPr>
    </w:p>
    <w:tbl>
      <w:tblPr>
        <w:tblW w:w="9923" w:type="dxa"/>
        <w:tblInd w:w="-176" w:type="dxa"/>
        <w:tblLayout w:type="fixed"/>
        <w:tblLook w:val="04A0" w:firstRow="1" w:lastRow="0" w:firstColumn="1" w:lastColumn="0" w:noHBand="0" w:noVBand="1"/>
      </w:tblPr>
      <w:tblGrid>
        <w:gridCol w:w="710"/>
        <w:gridCol w:w="1275"/>
        <w:gridCol w:w="3544"/>
        <w:gridCol w:w="709"/>
        <w:gridCol w:w="709"/>
        <w:gridCol w:w="1417"/>
        <w:gridCol w:w="1559"/>
      </w:tblGrid>
      <w:tr w:rsidR="005C5B2C" w:rsidRPr="00B70E2E" w:rsidTr="00275001">
        <w:trPr>
          <w:trHeight w:val="59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5B2C" w:rsidRPr="00B70E2E" w:rsidRDefault="005C5B2C" w:rsidP="002047BD">
            <w:pPr>
              <w:suppressAutoHyphens w:val="0"/>
              <w:jc w:val="center"/>
              <w:rPr>
                <w:sz w:val="23"/>
                <w:szCs w:val="23"/>
                <w:lang w:eastAsia="ru-RU"/>
              </w:rPr>
            </w:pPr>
            <w:r w:rsidRPr="00B70E2E">
              <w:rPr>
                <w:sz w:val="23"/>
                <w:szCs w:val="23"/>
                <w:lang w:eastAsia="ru-RU"/>
              </w:rPr>
              <w:t>№ Лота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C5B2C" w:rsidRPr="00B70E2E" w:rsidRDefault="005C5B2C" w:rsidP="002047BD">
            <w:pPr>
              <w:suppressAutoHyphens w:val="0"/>
              <w:jc w:val="center"/>
              <w:rPr>
                <w:sz w:val="23"/>
                <w:szCs w:val="23"/>
                <w:lang w:eastAsia="ru-RU"/>
              </w:rPr>
            </w:pPr>
            <w:r w:rsidRPr="00B70E2E">
              <w:rPr>
                <w:sz w:val="23"/>
                <w:szCs w:val="23"/>
                <w:lang w:eastAsia="ru-RU"/>
              </w:rPr>
              <w:t>Номер Товара</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5C5B2C" w:rsidRPr="00B70E2E" w:rsidRDefault="005C5B2C" w:rsidP="002047BD">
            <w:pPr>
              <w:suppressAutoHyphens w:val="0"/>
              <w:jc w:val="center"/>
              <w:rPr>
                <w:sz w:val="23"/>
                <w:szCs w:val="23"/>
                <w:lang w:eastAsia="ru-RU"/>
              </w:rPr>
            </w:pPr>
            <w:r w:rsidRPr="00B70E2E">
              <w:rPr>
                <w:sz w:val="23"/>
                <w:szCs w:val="23"/>
                <w:lang w:eastAsia="ru-RU"/>
              </w:rPr>
              <w:t>Наименование Товара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C5B2C" w:rsidRPr="00B70E2E" w:rsidRDefault="005C5B2C" w:rsidP="002047BD">
            <w:pPr>
              <w:suppressAutoHyphens w:val="0"/>
              <w:jc w:val="center"/>
              <w:rPr>
                <w:sz w:val="23"/>
                <w:szCs w:val="23"/>
                <w:lang w:eastAsia="ru-RU"/>
              </w:rPr>
            </w:pPr>
            <w:r w:rsidRPr="00B70E2E">
              <w:rPr>
                <w:sz w:val="23"/>
                <w:szCs w:val="23"/>
                <w:lang w:eastAsia="ru-RU"/>
              </w:rPr>
              <w:t>Ед.</w:t>
            </w:r>
          </w:p>
          <w:p w:rsidR="005C5B2C" w:rsidRPr="00B70E2E" w:rsidRDefault="005C5B2C" w:rsidP="002047BD">
            <w:pPr>
              <w:suppressAutoHyphens w:val="0"/>
              <w:jc w:val="center"/>
              <w:rPr>
                <w:sz w:val="23"/>
                <w:szCs w:val="23"/>
                <w:lang w:eastAsia="ru-RU"/>
              </w:rPr>
            </w:pPr>
            <w:r w:rsidRPr="00B70E2E">
              <w:rPr>
                <w:sz w:val="23"/>
                <w:szCs w:val="23"/>
                <w:lang w:eastAsia="ru-RU"/>
              </w:rPr>
              <w:t>изм.</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C5B2C" w:rsidRPr="00B70E2E" w:rsidRDefault="005C5B2C" w:rsidP="002047BD">
            <w:pPr>
              <w:suppressAutoHyphens w:val="0"/>
              <w:jc w:val="center"/>
              <w:rPr>
                <w:sz w:val="23"/>
                <w:szCs w:val="23"/>
                <w:lang w:eastAsia="ru-RU"/>
              </w:rPr>
            </w:pPr>
            <w:r w:rsidRPr="00B70E2E">
              <w:rPr>
                <w:sz w:val="23"/>
                <w:szCs w:val="23"/>
                <w:lang w:eastAsia="ru-RU"/>
              </w:rPr>
              <w:t>Кол-во</w:t>
            </w:r>
          </w:p>
        </w:tc>
        <w:tc>
          <w:tcPr>
            <w:tcW w:w="1417" w:type="dxa"/>
            <w:tcBorders>
              <w:top w:val="single" w:sz="4" w:space="0" w:color="auto"/>
              <w:left w:val="nil"/>
              <w:bottom w:val="single" w:sz="4" w:space="0" w:color="auto"/>
              <w:right w:val="single" w:sz="4" w:space="0" w:color="auto"/>
            </w:tcBorders>
          </w:tcPr>
          <w:p w:rsidR="005C5B2C" w:rsidRPr="00B70E2E" w:rsidRDefault="005C5B2C" w:rsidP="002047BD">
            <w:pPr>
              <w:suppressAutoHyphens w:val="0"/>
              <w:jc w:val="center"/>
              <w:rPr>
                <w:sz w:val="23"/>
                <w:szCs w:val="23"/>
                <w:lang w:eastAsia="ru-RU"/>
              </w:rPr>
            </w:pPr>
            <w:r w:rsidRPr="00B70E2E">
              <w:rPr>
                <w:sz w:val="23"/>
                <w:szCs w:val="23"/>
                <w:lang w:eastAsia="ru-RU"/>
              </w:rPr>
              <w:t>Цена без НДС, руб.</w:t>
            </w:r>
          </w:p>
        </w:tc>
        <w:tc>
          <w:tcPr>
            <w:tcW w:w="1559" w:type="dxa"/>
            <w:tcBorders>
              <w:top w:val="single" w:sz="4" w:space="0" w:color="auto"/>
              <w:left w:val="nil"/>
              <w:bottom w:val="single" w:sz="4" w:space="0" w:color="auto"/>
              <w:right w:val="single" w:sz="4" w:space="0" w:color="auto"/>
            </w:tcBorders>
          </w:tcPr>
          <w:p w:rsidR="005C5B2C" w:rsidRPr="00B70E2E" w:rsidRDefault="005C5B2C" w:rsidP="002047BD">
            <w:pPr>
              <w:suppressAutoHyphens w:val="0"/>
              <w:jc w:val="center"/>
              <w:rPr>
                <w:sz w:val="23"/>
                <w:szCs w:val="23"/>
                <w:lang w:eastAsia="ru-RU"/>
              </w:rPr>
            </w:pPr>
            <w:r w:rsidRPr="00B70E2E">
              <w:rPr>
                <w:sz w:val="23"/>
                <w:szCs w:val="23"/>
                <w:lang w:eastAsia="ru-RU"/>
              </w:rPr>
              <w:t>Сумма без НДС, руб.</w:t>
            </w:r>
          </w:p>
        </w:tc>
      </w:tr>
      <w:tr w:rsidR="005C5B2C" w:rsidRPr="00B70E2E" w:rsidTr="00275001">
        <w:trPr>
          <w:trHeight w:val="25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5B2C" w:rsidRPr="00B70E2E" w:rsidRDefault="005C5B2C" w:rsidP="002047BD">
            <w:pPr>
              <w:suppressAutoHyphens w:val="0"/>
              <w:jc w:val="center"/>
              <w:rPr>
                <w:sz w:val="23"/>
                <w:szCs w:val="23"/>
                <w:lang w:eastAsia="ru-RU"/>
              </w:rPr>
            </w:pPr>
            <w:r w:rsidRPr="00B70E2E">
              <w:rPr>
                <w:sz w:val="23"/>
                <w:szCs w:val="23"/>
                <w:lang w:eastAsia="ru-RU"/>
              </w:rPr>
              <w:t>1</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5C5B2C" w:rsidRPr="00B70E2E" w:rsidRDefault="005C5B2C" w:rsidP="002047BD">
            <w:pPr>
              <w:suppressAutoHyphens w:val="0"/>
              <w:jc w:val="center"/>
              <w:rPr>
                <w:sz w:val="23"/>
                <w:szCs w:val="23"/>
                <w:lang w:eastAsia="ru-RU"/>
              </w:rPr>
            </w:pPr>
          </w:p>
        </w:tc>
        <w:tc>
          <w:tcPr>
            <w:tcW w:w="3544" w:type="dxa"/>
            <w:tcBorders>
              <w:top w:val="single" w:sz="4" w:space="0" w:color="auto"/>
              <w:left w:val="nil"/>
              <w:bottom w:val="single" w:sz="4" w:space="0" w:color="auto"/>
              <w:right w:val="single" w:sz="4" w:space="0" w:color="auto"/>
            </w:tcBorders>
            <w:shd w:val="clear" w:color="auto" w:fill="auto"/>
            <w:vAlign w:val="center"/>
          </w:tcPr>
          <w:p w:rsidR="005C5B2C" w:rsidRPr="00B70E2E" w:rsidRDefault="005C5B2C" w:rsidP="002047BD">
            <w:pPr>
              <w:suppressAutoHyphens w:val="0"/>
              <w:rPr>
                <w:sz w:val="23"/>
                <w:szCs w:val="23"/>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C5B2C" w:rsidRPr="00B70E2E" w:rsidRDefault="005C5B2C" w:rsidP="002047BD">
            <w:pPr>
              <w:suppressAutoHyphens w:val="0"/>
              <w:jc w:val="center"/>
              <w:rPr>
                <w:sz w:val="23"/>
                <w:szCs w:val="23"/>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C5B2C" w:rsidRPr="00B70E2E" w:rsidRDefault="005C5B2C" w:rsidP="002047BD">
            <w:pPr>
              <w:suppressAutoHyphens w:val="0"/>
              <w:jc w:val="center"/>
              <w:rPr>
                <w:sz w:val="23"/>
                <w:szCs w:val="23"/>
                <w:lang w:eastAsia="ru-RU"/>
              </w:rPr>
            </w:pPr>
          </w:p>
        </w:tc>
        <w:tc>
          <w:tcPr>
            <w:tcW w:w="1417" w:type="dxa"/>
            <w:tcBorders>
              <w:top w:val="single" w:sz="4" w:space="0" w:color="auto"/>
              <w:left w:val="nil"/>
              <w:bottom w:val="single" w:sz="4" w:space="0" w:color="auto"/>
              <w:right w:val="single" w:sz="4" w:space="0" w:color="auto"/>
            </w:tcBorders>
            <w:vAlign w:val="center"/>
          </w:tcPr>
          <w:p w:rsidR="005C5B2C" w:rsidRPr="00B70E2E" w:rsidRDefault="005C5B2C" w:rsidP="002047BD">
            <w:pPr>
              <w:suppressAutoHyphens w:val="0"/>
              <w:jc w:val="center"/>
              <w:rPr>
                <w:color w:val="000000"/>
                <w:sz w:val="23"/>
                <w:szCs w:val="23"/>
                <w:lang w:eastAsia="ru-RU"/>
              </w:rPr>
            </w:pPr>
          </w:p>
        </w:tc>
        <w:tc>
          <w:tcPr>
            <w:tcW w:w="1559" w:type="dxa"/>
            <w:tcBorders>
              <w:top w:val="single" w:sz="4" w:space="0" w:color="auto"/>
              <w:left w:val="nil"/>
              <w:bottom w:val="single" w:sz="4" w:space="0" w:color="auto"/>
              <w:right w:val="single" w:sz="4" w:space="0" w:color="auto"/>
            </w:tcBorders>
            <w:vAlign w:val="center"/>
          </w:tcPr>
          <w:p w:rsidR="005C5B2C" w:rsidRPr="00B70E2E" w:rsidRDefault="005C5B2C" w:rsidP="002047BD">
            <w:pPr>
              <w:suppressAutoHyphens w:val="0"/>
              <w:jc w:val="center"/>
              <w:rPr>
                <w:color w:val="000000"/>
                <w:sz w:val="23"/>
                <w:szCs w:val="23"/>
                <w:lang w:eastAsia="ru-RU"/>
              </w:rPr>
            </w:pPr>
          </w:p>
        </w:tc>
      </w:tr>
      <w:tr w:rsidR="005C5B2C" w:rsidRPr="00B70E2E" w:rsidTr="00275001">
        <w:trPr>
          <w:trHeight w:val="25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5C5B2C" w:rsidRPr="00B70E2E" w:rsidRDefault="005C5B2C" w:rsidP="002047BD">
            <w:pPr>
              <w:suppressAutoHyphens w:val="0"/>
              <w:jc w:val="center"/>
              <w:rPr>
                <w:sz w:val="23"/>
                <w:szCs w:val="23"/>
                <w:lang w:eastAsia="ru-RU"/>
              </w:rPr>
            </w:pPr>
            <w:r w:rsidRPr="00B70E2E">
              <w:rPr>
                <w:sz w:val="23"/>
                <w:szCs w:val="23"/>
                <w:lang w:eastAsia="ru-RU"/>
              </w:rPr>
              <w:t>2</w:t>
            </w:r>
          </w:p>
        </w:tc>
        <w:tc>
          <w:tcPr>
            <w:tcW w:w="1275" w:type="dxa"/>
            <w:tcBorders>
              <w:top w:val="nil"/>
              <w:left w:val="nil"/>
              <w:bottom w:val="single" w:sz="4" w:space="0" w:color="auto"/>
              <w:right w:val="single" w:sz="4" w:space="0" w:color="auto"/>
            </w:tcBorders>
            <w:shd w:val="clear" w:color="auto" w:fill="auto"/>
            <w:noWrap/>
            <w:vAlign w:val="center"/>
          </w:tcPr>
          <w:p w:rsidR="005C5B2C" w:rsidRPr="00B70E2E" w:rsidRDefault="005C5B2C" w:rsidP="002047BD">
            <w:pPr>
              <w:suppressAutoHyphens w:val="0"/>
              <w:jc w:val="center"/>
              <w:rPr>
                <w:sz w:val="23"/>
                <w:szCs w:val="23"/>
                <w:lang w:eastAsia="ru-RU"/>
              </w:rPr>
            </w:pPr>
          </w:p>
        </w:tc>
        <w:tc>
          <w:tcPr>
            <w:tcW w:w="3544" w:type="dxa"/>
            <w:tcBorders>
              <w:top w:val="nil"/>
              <w:left w:val="nil"/>
              <w:bottom w:val="single" w:sz="4" w:space="0" w:color="auto"/>
              <w:right w:val="single" w:sz="4" w:space="0" w:color="auto"/>
            </w:tcBorders>
            <w:shd w:val="clear" w:color="auto" w:fill="auto"/>
            <w:vAlign w:val="center"/>
          </w:tcPr>
          <w:p w:rsidR="005C5B2C" w:rsidRPr="00B70E2E" w:rsidRDefault="005C5B2C" w:rsidP="002047BD">
            <w:pPr>
              <w:suppressAutoHyphens w:val="0"/>
              <w:rPr>
                <w:sz w:val="23"/>
                <w:szCs w:val="23"/>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5C5B2C" w:rsidRPr="00B70E2E" w:rsidRDefault="005C5B2C" w:rsidP="002047BD">
            <w:pPr>
              <w:suppressAutoHyphens w:val="0"/>
              <w:jc w:val="center"/>
              <w:rPr>
                <w:sz w:val="23"/>
                <w:szCs w:val="23"/>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5C5B2C" w:rsidRPr="00B70E2E" w:rsidRDefault="005C5B2C" w:rsidP="002047BD">
            <w:pPr>
              <w:suppressAutoHyphens w:val="0"/>
              <w:jc w:val="center"/>
              <w:rPr>
                <w:sz w:val="23"/>
                <w:szCs w:val="23"/>
                <w:lang w:eastAsia="ru-RU"/>
              </w:rPr>
            </w:pPr>
          </w:p>
        </w:tc>
        <w:tc>
          <w:tcPr>
            <w:tcW w:w="1417" w:type="dxa"/>
            <w:tcBorders>
              <w:top w:val="nil"/>
              <w:left w:val="nil"/>
              <w:bottom w:val="single" w:sz="4" w:space="0" w:color="auto"/>
              <w:right w:val="single" w:sz="4" w:space="0" w:color="auto"/>
            </w:tcBorders>
            <w:vAlign w:val="center"/>
          </w:tcPr>
          <w:p w:rsidR="005C5B2C" w:rsidRPr="00B70E2E" w:rsidRDefault="005C5B2C" w:rsidP="002047BD">
            <w:pPr>
              <w:suppressAutoHyphens w:val="0"/>
              <w:jc w:val="center"/>
              <w:rPr>
                <w:color w:val="000000"/>
                <w:sz w:val="23"/>
                <w:szCs w:val="23"/>
                <w:lang w:eastAsia="ru-RU"/>
              </w:rPr>
            </w:pPr>
          </w:p>
        </w:tc>
        <w:tc>
          <w:tcPr>
            <w:tcW w:w="1559" w:type="dxa"/>
            <w:tcBorders>
              <w:top w:val="nil"/>
              <w:left w:val="nil"/>
              <w:bottom w:val="single" w:sz="4" w:space="0" w:color="auto"/>
              <w:right w:val="single" w:sz="4" w:space="0" w:color="auto"/>
            </w:tcBorders>
            <w:vAlign w:val="center"/>
          </w:tcPr>
          <w:p w:rsidR="005C5B2C" w:rsidRPr="00B70E2E" w:rsidRDefault="005C5B2C" w:rsidP="002047BD">
            <w:pPr>
              <w:suppressAutoHyphens w:val="0"/>
              <w:jc w:val="center"/>
              <w:rPr>
                <w:color w:val="000000"/>
                <w:sz w:val="23"/>
                <w:szCs w:val="23"/>
                <w:lang w:eastAsia="ru-RU"/>
              </w:rPr>
            </w:pPr>
          </w:p>
        </w:tc>
      </w:tr>
      <w:tr w:rsidR="005C5B2C" w:rsidRPr="00B70E2E" w:rsidTr="00275001">
        <w:trPr>
          <w:trHeight w:val="25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5C5B2C" w:rsidRPr="00B70E2E" w:rsidRDefault="005C5B2C" w:rsidP="002047BD">
            <w:pPr>
              <w:suppressAutoHyphens w:val="0"/>
              <w:jc w:val="center"/>
              <w:rPr>
                <w:sz w:val="23"/>
                <w:szCs w:val="23"/>
                <w:lang w:eastAsia="ru-RU"/>
              </w:rPr>
            </w:pPr>
            <w:r w:rsidRPr="00B70E2E">
              <w:rPr>
                <w:sz w:val="23"/>
                <w:szCs w:val="23"/>
                <w:lang w:eastAsia="ru-RU"/>
              </w:rPr>
              <w:t>3</w:t>
            </w:r>
          </w:p>
        </w:tc>
        <w:tc>
          <w:tcPr>
            <w:tcW w:w="1275" w:type="dxa"/>
            <w:tcBorders>
              <w:top w:val="nil"/>
              <w:left w:val="nil"/>
              <w:bottom w:val="single" w:sz="4" w:space="0" w:color="auto"/>
              <w:right w:val="single" w:sz="4" w:space="0" w:color="auto"/>
            </w:tcBorders>
            <w:shd w:val="clear" w:color="auto" w:fill="auto"/>
            <w:noWrap/>
            <w:vAlign w:val="center"/>
          </w:tcPr>
          <w:p w:rsidR="005C5B2C" w:rsidRPr="00B70E2E" w:rsidRDefault="005C5B2C" w:rsidP="002047BD">
            <w:pPr>
              <w:suppressAutoHyphens w:val="0"/>
              <w:jc w:val="center"/>
              <w:rPr>
                <w:sz w:val="23"/>
                <w:szCs w:val="23"/>
                <w:lang w:eastAsia="ru-RU"/>
              </w:rPr>
            </w:pPr>
          </w:p>
        </w:tc>
        <w:tc>
          <w:tcPr>
            <w:tcW w:w="3544" w:type="dxa"/>
            <w:tcBorders>
              <w:top w:val="nil"/>
              <w:left w:val="nil"/>
              <w:bottom w:val="single" w:sz="4" w:space="0" w:color="auto"/>
              <w:right w:val="single" w:sz="4" w:space="0" w:color="auto"/>
            </w:tcBorders>
            <w:shd w:val="clear" w:color="auto" w:fill="auto"/>
            <w:vAlign w:val="center"/>
          </w:tcPr>
          <w:p w:rsidR="005C5B2C" w:rsidRPr="00B70E2E" w:rsidRDefault="005C5B2C" w:rsidP="002047BD">
            <w:pPr>
              <w:suppressAutoHyphens w:val="0"/>
              <w:rPr>
                <w:sz w:val="23"/>
                <w:szCs w:val="23"/>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5C5B2C" w:rsidRPr="00B70E2E" w:rsidRDefault="005C5B2C" w:rsidP="002047BD">
            <w:pPr>
              <w:suppressAutoHyphens w:val="0"/>
              <w:jc w:val="center"/>
              <w:rPr>
                <w:sz w:val="23"/>
                <w:szCs w:val="23"/>
                <w:lang w:eastAsia="ru-RU"/>
              </w:rPr>
            </w:pPr>
          </w:p>
        </w:tc>
        <w:tc>
          <w:tcPr>
            <w:tcW w:w="709" w:type="dxa"/>
            <w:tcBorders>
              <w:top w:val="nil"/>
              <w:left w:val="nil"/>
              <w:bottom w:val="single" w:sz="4" w:space="0" w:color="auto"/>
              <w:right w:val="single" w:sz="4" w:space="0" w:color="auto"/>
            </w:tcBorders>
            <w:shd w:val="clear" w:color="auto" w:fill="auto"/>
            <w:noWrap/>
            <w:vAlign w:val="center"/>
          </w:tcPr>
          <w:p w:rsidR="005C5B2C" w:rsidRPr="00B70E2E" w:rsidRDefault="005C5B2C" w:rsidP="002047BD">
            <w:pPr>
              <w:suppressAutoHyphens w:val="0"/>
              <w:jc w:val="center"/>
              <w:rPr>
                <w:sz w:val="23"/>
                <w:szCs w:val="23"/>
                <w:lang w:eastAsia="ru-RU"/>
              </w:rPr>
            </w:pPr>
          </w:p>
        </w:tc>
        <w:tc>
          <w:tcPr>
            <w:tcW w:w="1417" w:type="dxa"/>
            <w:tcBorders>
              <w:top w:val="nil"/>
              <w:left w:val="nil"/>
              <w:bottom w:val="single" w:sz="4" w:space="0" w:color="auto"/>
              <w:right w:val="single" w:sz="4" w:space="0" w:color="auto"/>
            </w:tcBorders>
            <w:vAlign w:val="center"/>
          </w:tcPr>
          <w:p w:rsidR="005C5B2C" w:rsidRPr="00B70E2E" w:rsidRDefault="005C5B2C" w:rsidP="002047BD">
            <w:pPr>
              <w:suppressAutoHyphens w:val="0"/>
              <w:jc w:val="center"/>
              <w:rPr>
                <w:color w:val="000000"/>
                <w:sz w:val="23"/>
                <w:szCs w:val="23"/>
                <w:lang w:eastAsia="ru-RU"/>
              </w:rPr>
            </w:pPr>
          </w:p>
        </w:tc>
        <w:tc>
          <w:tcPr>
            <w:tcW w:w="1559" w:type="dxa"/>
            <w:tcBorders>
              <w:top w:val="nil"/>
              <w:left w:val="nil"/>
              <w:bottom w:val="single" w:sz="4" w:space="0" w:color="auto"/>
              <w:right w:val="single" w:sz="4" w:space="0" w:color="auto"/>
            </w:tcBorders>
            <w:vAlign w:val="center"/>
          </w:tcPr>
          <w:p w:rsidR="005C5B2C" w:rsidRPr="00B70E2E" w:rsidRDefault="005C5B2C" w:rsidP="002047BD">
            <w:pPr>
              <w:suppressAutoHyphens w:val="0"/>
              <w:jc w:val="center"/>
              <w:rPr>
                <w:color w:val="000000"/>
                <w:sz w:val="23"/>
                <w:szCs w:val="23"/>
                <w:lang w:eastAsia="ru-RU"/>
              </w:rPr>
            </w:pPr>
          </w:p>
        </w:tc>
      </w:tr>
      <w:tr w:rsidR="005C5B2C" w:rsidRPr="00B70E2E" w:rsidTr="00275001">
        <w:trPr>
          <w:trHeight w:val="25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5B2C" w:rsidRPr="00B70E2E" w:rsidRDefault="005C5B2C" w:rsidP="002047BD">
            <w:pPr>
              <w:suppressAutoHyphens w:val="0"/>
              <w:jc w:val="center"/>
              <w:rPr>
                <w:sz w:val="23"/>
                <w:szCs w:val="23"/>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5C5B2C" w:rsidRPr="00B70E2E" w:rsidRDefault="005C5B2C" w:rsidP="002047BD">
            <w:pPr>
              <w:suppressAutoHyphens w:val="0"/>
              <w:jc w:val="center"/>
              <w:rPr>
                <w:sz w:val="23"/>
                <w:szCs w:val="23"/>
                <w:lang w:eastAsia="ru-RU"/>
              </w:rPr>
            </w:pPr>
          </w:p>
        </w:tc>
        <w:tc>
          <w:tcPr>
            <w:tcW w:w="3544" w:type="dxa"/>
            <w:tcBorders>
              <w:top w:val="single" w:sz="4" w:space="0" w:color="auto"/>
              <w:left w:val="nil"/>
              <w:bottom w:val="single" w:sz="4" w:space="0" w:color="auto"/>
              <w:right w:val="single" w:sz="4" w:space="0" w:color="auto"/>
            </w:tcBorders>
            <w:shd w:val="clear" w:color="auto" w:fill="auto"/>
            <w:vAlign w:val="center"/>
          </w:tcPr>
          <w:p w:rsidR="005C5B2C" w:rsidRPr="00B70E2E" w:rsidRDefault="005C5B2C" w:rsidP="002047BD">
            <w:pPr>
              <w:suppressAutoHyphens w:val="0"/>
              <w:rPr>
                <w:sz w:val="23"/>
                <w:szCs w:val="23"/>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C5B2C" w:rsidRPr="00B70E2E" w:rsidRDefault="005C5B2C" w:rsidP="002047BD">
            <w:pPr>
              <w:suppressAutoHyphens w:val="0"/>
              <w:jc w:val="center"/>
              <w:rPr>
                <w:sz w:val="23"/>
                <w:szCs w:val="23"/>
                <w:lang w:eastAsia="ru-RU"/>
              </w:rPr>
            </w:pP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tcPr>
          <w:p w:rsidR="005C5B2C" w:rsidRPr="00B70E2E" w:rsidRDefault="005C5B2C" w:rsidP="002047BD">
            <w:pPr>
              <w:suppressAutoHyphens w:val="0"/>
              <w:jc w:val="right"/>
              <w:rPr>
                <w:sz w:val="23"/>
                <w:szCs w:val="23"/>
                <w:lang w:eastAsia="ru-RU"/>
              </w:rPr>
            </w:pPr>
            <w:r w:rsidRPr="00B70E2E">
              <w:rPr>
                <w:sz w:val="23"/>
                <w:szCs w:val="23"/>
                <w:lang w:eastAsia="ru-RU"/>
              </w:rPr>
              <w:t>Итог без НДС:</w:t>
            </w:r>
          </w:p>
        </w:tc>
        <w:tc>
          <w:tcPr>
            <w:tcW w:w="1559" w:type="dxa"/>
            <w:tcBorders>
              <w:top w:val="single" w:sz="4" w:space="0" w:color="auto"/>
              <w:left w:val="nil"/>
              <w:bottom w:val="single" w:sz="4" w:space="0" w:color="auto"/>
              <w:right w:val="single" w:sz="4" w:space="0" w:color="auto"/>
            </w:tcBorders>
            <w:vAlign w:val="center"/>
          </w:tcPr>
          <w:p w:rsidR="005C5B2C" w:rsidRPr="00B70E2E" w:rsidRDefault="005C5B2C" w:rsidP="002047BD">
            <w:pPr>
              <w:suppressAutoHyphens w:val="0"/>
              <w:jc w:val="center"/>
              <w:rPr>
                <w:color w:val="000000"/>
                <w:sz w:val="23"/>
                <w:szCs w:val="23"/>
                <w:lang w:eastAsia="ru-RU"/>
              </w:rPr>
            </w:pPr>
          </w:p>
        </w:tc>
      </w:tr>
      <w:tr w:rsidR="005C5B2C" w:rsidRPr="00B70E2E" w:rsidTr="00275001">
        <w:trPr>
          <w:trHeight w:val="25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5B2C" w:rsidRPr="00B70E2E" w:rsidRDefault="005C5B2C" w:rsidP="002047BD">
            <w:pPr>
              <w:suppressAutoHyphens w:val="0"/>
              <w:jc w:val="center"/>
              <w:rPr>
                <w:sz w:val="23"/>
                <w:szCs w:val="23"/>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5C5B2C" w:rsidRPr="00B70E2E" w:rsidRDefault="005C5B2C" w:rsidP="002047BD">
            <w:pPr>
              <w:suppressAutoHyphens w:val="0"/>
              <w:jc w:val="center"/>
              <w:rPr>
                <w:sz w:val="23"/>
                <w:szCs w:val="23"/>
                <w:lang w:eastAsia="ru-RU"/>
              </w:rPr>
            </w:pPr>
          </w:p>
        </w:tc>
        <w:tc>
          <w:tcPr>
            <w:tcW w:w="3544" w:type="dxa"/>
            <w:tcBorders>
              <w:top w:val="single" w:sz="4" w:space="0" w:color="auto"/>
              <w:left w:val="nil"/>
              <w:bottom w:val="single" w:sz="4" w:space="0" w:color="auto"/>
              <w:right w:val="single" w:sz="4" w:space="0" w:color="auto"/>
            </w:tcBorders>
            <w:shd w:val="clear" w:color="auto" w:fill="auto"/>
            <w:vAlign w:val="center"/>
          </w:tcPr>
          <w:p w:rsidR="005C5B2C" w:rsidRPr="00B70E2E" w:rsidRDefault="005C5B2C" w:rsidP="002047BD">
            <w:pPr>
              <w:suppressAutoHyphens w:val="0"/>
              <w:rPr>
                <w:sz w:val="23"/>
                <w:szCs w:val="23"/>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C5B2C" w:rsidRPr="00B70E2E" w:rsidRDefault="005C5B2C" w:rsidP="002047BD">
            <w:pPr>
              <w:suppressAutoHyphens w:val="0"/>
              <w:jc w:val="center"/>
              <w:rPr>
                <w:sz w:val="23"/>
                <w:szCs w:val="23"/>
                <w:lang w:eastAsia="ru-RU"/>
              </w:rPr>
            </w:pP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tcPr>
          <w:p w:rsidR="005C5B2C" w:rsidRPr="00B70E2E" w:rsidRDefault="005C5B2C" w:rsidP="002047BD">
            <w:pPr>
              <w:suppressAutoHyphens w:val="0"/>
              <w:jc w:val="right"/>
              <w:rPr>
                <w:sz w:val="23"/>
                <w:szCs w:val="23"/>
                <w:lang w:eastAsia="ru-RU"/>
              </w:rPr>
            </w:pPr>
            <w:r w:rsidRPr="00B70E2E">
              <w:rPr>
                <w:sz w:val="23"/>
                <w:szCs w:val="23"/>
                <w:lang w:eastAsia="ru-RU"/>
              </w:rPr>
              <w:t>НДС 18 %</w:t>
            </w:r>
          </w:p>
        </w:tc>
        <w:tc>
          <w:tcPr>
            <w:tcW w:w="1559" w:type="dxa"/>
            <w:tcBorders>
              <w:top w:val="single" w:sz="4" w:space="0" w:color="auto"/>
              <w:left w:val="nil"/>
              <w:bottom w:val="single" w:sz="4" w:space="0" w:color="auto"/>
              <w:right w:val="single" w:sz="4" w:space="0" w:color="auto"/>
            </w:tcBorders>
            <w:vAlign w:val="center"/>
          </w:tcPr>
          <w:p w:rsidR="005C5B2C" w:rsidRPr="00B70E2E" w:rsidRDefault="005C5B2C" w:rsidP="002047BD">
            <w:pPr>
              <w:suppressAutoHyphens w:val="0"/>
              <w:jc w:val="center"/>
              <w:rPr>
                <w:color w:val="000000"/>
                <w:sz w:val="23"/>
                <w:szCs w:val="23"/>
                <w:lang w:eastAsia="ru-RU"/>
              </w:rPr>
            </w:pPr>
          </w:p>
        </w:tc>
      </w:tr>
      <w:tr w:rsidR="005C5B2C" w:rsidRPr="00B70E2E" w:rsidTr="00275001">
        <w:trPr>
          <w:trHeight w:val="25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5B2C" w:rsidRPr="00B70E2E" w:rsidRDefault="005C5B2C" w:rsidP="002047BD">
            <w:pPr>
              <w:suppressAutoHyphens w:val="0"/>
              <w:jc w:val="center"/>
              <w:rPr>
                <w:sz w:val="23"/>
                <w:szCs w:val="23"/>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5C5B2C" w:rsidRPr="00B70E2E" w:rsidRDefault="005C5B2C" w:rsidP="002047BD">
            <w:pPr>
              <w:suppressAutoHyphens w:val="0"/>
              <w:jc w:val="center"/>
              <w:rPr>
                <w:sz w:val="23"/>
                <w:szCs w:val="23"/>
                <w:lang w:eastAsia="ru-RU"/>
              </w:rPr>
            </w:pPr>
          </w:p>
        </w:tc>
        <w:tc>
          <w:tcPr>
            <w:tcW w:w="3544" w:type="dxa"/>
            <w:tcBorders>
              <w:top w:val="single" w:sz="4" w:space="0" w:color="auto"/>
              <w:left w:val="nil"/>
              <w:bottom w:val="single" w:sz="4" w:space="0" w:color="auto"/>
              <w:right w:val="single" w:sz="4" w:space="0" w:color="auto"/>
            </w:tcBorders>
            <w:shd w:val="clear" w:color="auto" w:fill="auto"/>
            <w:vAlign w:val="center"/>
          </w:tcPr>
          <w:p w:rsidR="005C5B2C" w:rsidRPr="00B70E2E" w:rsidRDefault="005C5B2C" w:rsidP="002047BD">
            <w:pPr>
              <w:suppressAutoHyphens w:val="0"/>
              <w:rPr>
                <w:sz w:val="23"/>
                <w:szCs w:val="23"/>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C5B2C" w:rsidRPr="00B70E2E" w:rsidRDefault="005C5B2C" w:rsidP="002047BD">
            <w:pPr>
              <w:suppressAutoHyphens w:val="0"/>
              <w:jc w:val="center"/>
              <w:rPr>
                <w:sz w:val="23"/>
                <w:szCs w:val="23"/>
                <w:lang w:eastAsia="ru-RU"/>
              </w:rPr>
            </w:pP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tcPr>
          <w:p w:rsidR="005C5B2C" w:rsidRPr="00B70E2E" w:rsidRDefault="005C5B2C" w:rsidP="002047BD">
            <w:pPr>
              <w:suppressAutoHyphens w:val="0"/>
              <w:jc w:val="right"/>
              <w:rPr>
                <w:sz w:val="23"/>
                <w:szCs w:val="23"/>
                <w:lang w:eastAsia="ru-RU"/>
              </w:rPr>
            </w:pPr>
            <w:r w:rsidRPr="00B70E2E">
              <w:rPr>
                <w:sz w:val="23"/>
                <w:szCs w:val="23"/>
                <w:lang w:eastAsia="ru-RU"/>
              </w:rPr>
              <w:t>Итого с НДС:</w:t>
            </w:r>
          </w:p>
        </w:tc>
        <w:tc>
          <w:tcPr>
            <w:tcW w:w="1559" w:type="dxa"/>
            <w:tcBorders>
              <w:top w:val="single" w:sz="4" w:space="0" w:color="auto"/>
              <w:left w:val="nil"/>
              <w:bottom w:val="single" w:sz="4" w:space="0" w:color="auto"/>
              <w:right w:val="single" w:sz="4" w:space="0" w:color="auto"/>
            </w:tcBorders>
            <w:vAlign w:val="center"/>
          </w:tcPr>
          <w:p w:rsidR="005C5B2C" w:rsidRPr="00B70E2E" w:rsidRDefault="005C5B2C" w:rsidP="002047BD">
            <w:pPr>
              <w:suppressAutoHyphens w:val="0"/>
              <w:jc w:val="center"/>
              <w:rPr>
                <w:color w:val="000000"/>
                <w:sz w:val="23"/>
                <w:szCs w:val="23"/>
                <w:lang w:eastAsia="ru-RU"/>
              </w:rPr>
            </w:pPr>
          </w:p>
        </w:tc>
      </w:tr>
    </w:tbl>
    <w:p w:rsidR="005C5B2C" w:rsidRPr="00B70E2E" w:rsidRDefault="005C5B2C" w:rsidP="002047BD">
      <w:pPr>
        <w:widowControl w:val="0"/>
        <w:tabs>
          <w:tab w:val="left" w:pos="1132"/>
        </w:tabs>
        <w:suppressAutoHyphens w:val="0"/>
        <w:autoSpaceDE w:val="0"/>
        <w:autoSpaceDN w:val="0"/>
        <w:adjustRightInd w:val="0"/>
        <w:ind w:firstLine="567"/>
        <w:jc w:val="both"/>
        <w:rPr>
          <w:sz w:val="24"/>
          <w:szCs w:val="24"/>
          <w:lang w:eastAsia="ru-RU"/>
        </w:rPr>
      </w:pPr>
    </w:p>
    <w:p w:rsidR="005C5B2C" w:rsidRPr="00E97143" w:rsidRDefault="005C5B2C" w:rsidP="002047BD">
      <w:pPr>
        <w:pStyle w:val="a3"/>
        <w:widowControl w:val="0"/>
        <w:numPr>
          <w:ilvl w:val="0"/>
          <w:numId w:val="5"/>
        </w:numPr>
        <w:tabs>
          <w:tab w:val="left" w:pos="567"/>
        </w:tabs>
        <w:autoSpaceDE w:val="0"/>
        <w:autoSpaceDN w:val="0"/>
        <w:adjustRightInd w:val="0"/>
        <w:ind w:left="0" w:firstLine="0"/>
        <w:jc w:val="both"/>
      </w:pPr>
      <w:r w:rsidRPr="00E97143">
        <w:t xml:space="preserve"> Стоимость Товара, указанного в п.1.1. составляет ______________ рублей РФ с учетом НДС.</w:t>
      </w:r>
    </w:p>
    <w:p w:rsidR="005C5B2C" w:rsidRPr="00E97143" w:rsidRDefault="005C5B2C" w:rsidP="002047BD">
      <w:pPr>
        <w:pStyle w:val="a3"/>
        <w:widowControl w:val="0"/>
        <w:numPr>
          <w:ilvl w:val="0"/>
          <w:numId w:val="5"/>
        </w:numPr>
        <w:tabs>
          <w:tab w:val="left" w:pos="567"/>
        </w:tabs>
        <w:autoSpaceDE w:val="0"/>
        <w:autoSpaceDN w:val="0"/>
        <w:adjustRightInd w:val="0"/>
        <w:ind w:left="0" w:firstLine="0"/>
        <w:jc w:val="both"/>
      </w:pPr>
      <w:r w:rsidRPr="00E97143">
        <w:t xml:space="preserve"> Товар передается Покупателю </w:t>
      </w:r>
      <w:r w:rsidR="002047BD" w:rsidRPr="00E97143">
        <w:t>без Сертификатов</w:t>
      </w:r>
      <w:r w:rsidRPr="00E97143">
        <w:t>.</w:t>
      </w:r>
    </w:p>
    <w:p w:rsidR="005C5B2C" w:rsidRPr="00B70E2E" w:rsidRDefault="005C5B2C" w:rsidP="002047BD">
      <w:pPr>
        <w:widowControl w:val="0"/>
        <w:tabs>
          <w:tab w:val="left" w:pos="960"/>
        </w:tabs>
        <w:suppressAutoHyphens w:val="0"/>
        <w:autoSpaceDE w:val="0"/>
        <w:autoSpaceDN w:val="0"/>
        <w:adjustRightInd w:val="0"/>
        <w:ind w:left="600"/>
        <w:jc w:val="center"/>
        <w:rPr>
          <w:b/>
          <w:bCs/>
          <w:sz w:val="24"/>
          <w:szCs w:val="24"/>
          <w:lang w:eastAsia="ru-RU"/>
        </w:rPr>
      </w:pPr>
    </w:p>
    <w:p w:rsidR="005C5B2C" w:rsidRDefault="000F5C44" w:rsidP="002047BD">
      <w:pPr>
        <w:pStyle w:val="a3"/>
        <w:widowControl w:val="0"/>
        <w:numPr>
          <w:ilvl w:val="0"/>
          <w:numId w:val="7"/>
        </w:numPr>
        <w:tabs>
          <w:tab w:val="left" w:pos="960"/>
        </w:tabs>
        <w:autoSpaceDE w:val="0"/>
        <w:autoSpaceDN w:val="0"/>
        <w:adjustRightInd w:val="0"/>
        <w:jc w:val="center"/>
        <w:rPr>
          <w:b/>
          <w:bCs/>
        </w:rPr>
      </w:pPr>
      <w:r>
        <w:rPr>
          <w:b/>
          <w:bCs/>
        </w:rPr>
        <w:t>Порядок расчётов</w:t>
      </w:r>
    </w:p>
    <w:p w:rsidR="000F5C44" w:rsidRPr="002047BD" w:rsidRDefault="000F5C44" w:rsidP="000F5C44">
      <w:pPr>
        <w:pStyle w:val="a3"/>
        <w:widowControl w:val="0"/>
        <w:tabs>
          <w:tab w:val="left" w:pos="960"/>
        </w:tabs>
        <w:autoSpaceDE w:val="0"/>
        <w:autoSpaceDN w:val="0"/>
        <w:adjustRightInd w:val="0"/>
        <w:ind w:left="720"/>
        <w:rPr>
          <w:b/>
          <w:bCs/>
        </w:rPr>
      </w:pPr>
    </w:p>
    <w:p w:rsidR="005C5B2C" w:rsidRPr="00E97143" w:rsidRDefault="005C5B2C" w:rsidP="002047BD">
      <w:pPr>
        <w:pStyle w:val="a3"/>
        <w:widowControl w:val="0"/>
        <w:numPr>
          <w:ilvl w:val="0"/>
          <w:numId w:val="6"/>
        </w:numPr>
        <w:tabs>
          <w:tab w:val="left" w:pos="567"/>
        </w:tabs>
        <w:autoSpaceDE w:val="0"/>
        <w:autoSpaceDN w:val="0"/>
        <w:adjustRightInd w:val="0"/>
        <w:ind w:left="0" w:firstLine="0"/>
        <w:jc w:val="both"/>
      </w:pPr>
      <w:r w:rsidRPr="00E97143">
        <w:t>Товар оплачивается в порядке и на условиях, указанных в Договоре.</w:t>
      </w:r>
    </w:p>
    <w:p w:rsidR="005C5B2C" w:rsidRPr="00B70E2E" w:rsidRDefault="005C5B2C" w:rsidP="002047BD">
      <w:pPr>
        <w:widowControl w:val="0"/>
        <w:tabs>
          <w:tab w:val="left" w:pos="450"/>
        </w:tabs>
        <w:suppressAutoHyphens w:val="0"/>
        <w:autoSpaceDE w:val="0"/>
        <w:autoSpaceDN w:val="0"/>
        <w:adjustRightInd w:val="0"/>
        <w:jc w:val="center"/>
        <w:rPr>
          <w:b/>
          <w:bCs/>
          <w:sz w:val="24"/>
          <w:szCs w:val="24"/>
          <w:lang w:eastAsia="ru-RU"/>
        </w:rPr>
      </w:pPr>
    </w:p>
    <w:p w:rsidR="005C5B2C" w:rsidRDefault="005C5B2C" w:rsidP="002047BD">
      <w:pPr>
        <w:pStyle w:val="a3"/>
        <w:widowControl w:val="0"/>
        <w:numPr>
          <w:ilvl w:val="0"/>
          <w:numId w:val="7"/>
        </w:numPr>
        <w:tabs>
          <w:tab w:val="left" w:pos="450"/>
        </w:tabs>
        <w:autoSpaceDE w:val="0"/>
        <w:autoSpaceDN w:val="0"/>
        <w:adjustRightInd w:val="0"/>
        <w:jc w:val="center"/>
        <w:rPr>
          <w:b/>
          <w:bCs/>
        </w:rPr>
      </w:pPr>
      <w:r w:rsidRPr="002047BD">
        <w:rPr>
          <w:b/>
          <w:bCs/>
        </w:rPr>
        <w:t>Ус</w:t>
      </w:r>
      <w:r w:rsidR="000F5C44">
        <w:rPr>
          <w:b/>
          <w:bCs/>
        </w:rPr>
        <w:t>ловия и порядок передачи Товара</w:t>
      </w:r>
    </w:p>
    <w:p w:rsidR="000F5C44" w:rsidRPr="002047BD" w:rsidRDefault="000F5C44" w:rsidP="000F5C44">
      <w:pPr>
        <w:pStyle w:val="a3"/>
        <w:widowControl w:val="0"/>
        <w:tabs>
          <w:tab w:val="left" w:pos="450"/>
        </w:tabs>
        <w:autoSpaceDE w:val="0"/>
        <w:autoSpaceDN w:val="0"/>
        <w:adjustRightInd w:val="0"/>
        <w:ind w:left="720"/>
        <w:rPr>
          <w:b/>
          <w:bCs/>
        </w:rPr>
      </w:pPr>
    </w:p>
    <w:p w:rsidR="005C5B2C" w:rsidRPr="00C308E3" w:rsidRDefault="005C5B2C" w:rsidP="002047BD">
      <w:pPr>
        <w:suppressAutoHyphens w:val="0"/>
        <w:autoSpaceDE w:val="0"/>
        <w:autoSpaceDN w:val="0"/>
        <w:adjustRightInd w:val="0"/>
        <w:jc w:val="both"/>
        <w:rPr>
          <w:sz w:val="24"/>
          <w:szCs w:val="24"/>
          <w:lang w:eastAsia="ru-RU"/>
        </w:rPr>
      </w:pPr>
      <w:r w:rsidRPr="00B70E2E">
        <w:rPr>
          <w:sz w:val="24"/>
          <w:szCs w:val="24"/>
          <w:lang w:eastAsia="ru-RU"/>
        </w:rPr>
        <w:t xml:space="preserve">3.1. </w:t>
      </w:r>
      <w:r w:rsidRPr="00C308E3">
        <w:rPr>
          <w:sz w:val="24"/>
          <w:szCs w:val="24"/>
          <w:lang w:eastAsia="ru-RU"/>
        </w:rPr>
        <w:t xml:space="preserve">Поставщик готов к передаче в распоряжение Покупателя </w:t>
      </w:r>
      <w:r>
        <w:rPr>
          <w:sz w:val="24"/>
          <w:szCs w:val="24"/>
          <w:lang w:eastAsia="ru-RU"/>
        </w:rPr>
        <w:t>Товар</w:t>
      </w:r>
      <w:r w:rsidRPr="00C308E3">
        <w:rPr>
          <w:sz w:val="24"/>
          <w:szCs w:val="24"/>
          <w:lang w:eastAsia="ru-RU"/>
        </w:rPr>
        <w:t xml:space="preserve"> с момента зачисления денежных средств на счет Поставщика.</w:t>
      </w:r>
    </w:p>
    <w:p w:rsidR="005C5B2C" w:rsidRPr="00C308E3" w:rsidRDefault="005C5B2C" w:rsidP="002047BD">
      <w:pPr>
        <w:suppressAutoHyphens w:val="0"/>
        <w:autoSpaceDE w:val="0"/>
        <w:autoSpaceDN w:val="0"/>
        <w:adjustRightInd w:val="0"/>
        <w:jc w:val="both"/>
        <w:rPr>
          <w:sz w:val="24"/>
          <w:szCs w:val="24"/>
          <w:lang w:eastAsia="ru-RU"/>
        </w:rPr>
      </w:pPr>
      <w:r w:rsidRPr="00C308E3">
        <w:rPr>
          <w:sz w:val="24"/>
          <w:szCs w:val="24"/>
          <w:lang w:eastAsia="ru-RU"/>
        </w:rPr>
        <w:t>3.2</w:t>
      </w:r>
      <w:r>
        <w:rPr>
          <w:sz w:val="24"/>
          <w:szCs w:val="24"/>
          <w:lang w:eastAsia="ru-RU"/>
        </w:rPr>
        <w:t>.</w:t>
      </w:r>
      <w:r w:rsidRPr="00C308E3">
        <w:rPr>
          <w:sz w:val="24"/>
          <w:szCs w:val="24"/>
          <w:lang w:eastAsia="ru-RU"/>
        </w:rPr>
        <w:t xml:space="preserve"> Покупатель обязуется своими силами и средствами вывезти </w:t>
      </w:r>
      <w:r>
        <w:rPr>
          <w:sz w:val="24"/>
          <w:szCs w:val="24"/>
          <w:lang w:eastAsia="ru-RU"/>
        </w:rPr>
        <w:t>Товар</w:t>
      </w:r>
      <w:r w:rsidRPr="00C308E3">
        <w:rPr>
          <w:sz w:val="24"/>
          <w:szCs w:val="24"/>
          <w:lang w:eastAsia="ru-RU"/>
        </w:rPr>
        <w:t xml:space="preserve"> автомобильным транспортом с территории Поставщика, не позднее 30 (тридцати) </w:t>
      </w:r>
      <w:r>
        <w:rPr>
          <w:sz w:val="24"/>
          <w:szCs w:val="24"/>
          <w:lang w:eastAsia="ru-RU"/>
        </w:rPr>
        <w:t>календарных</w:t>
      </w:r>
      <w:r w:rsidRPr="00C308E3">
        <w:rPr>
          <w:sz w:val="24"/>
          <w:szCs w:val="24"/>
          <w:lang w:eastAsia="ru-RU"/>
        </w:rPr>
        <w:t xml:space="preserve"> дней с момента вступления в силу договора. </w:t>
      </w:r>
    </w:p>
    <w:p w:rsidR="005C5B2C" w:rsidRDefault="005C5B2C" w:rsidP="002047BD">
      <w:pPr>
        <w:suppressAutoHyphens w:val="0"/>
        <w:autoSpaceDE w:val="0"/>
        <w:autoSpaceDN w:val="0"/>
        <w:adjustRightInd w:val="0"/>
        <w:jc w:val="both"/>
        <w:rPr>
          <w:sz w:val="24"/>
          <w:szCs w:val="24"/>
          <w:lang w:eastAsia="ru-RU"/>
        </w:rPr>
      </w:pPr>
      <w:r w:rsidRPr="00C308E3">
        <w:rPr>
          <w:sz w:val="24"/>
          <w:szCs w:val="24"/>
          <w:lang w:eastAsia="ru-RU"/>
        </w:rPr>
        <w:t>3.3</w:t>
      </w:r>
      <w:r>
        <w:rPr>
          <w:sz w:val="24"/>
          <w:szCs w:val="24"/>
          <w:lang w:eastAsia="ru-RU"/>
        </w:rPr>
        <w:t>.</w:t>
      </w:r>
      <w:r w:rsidRPr="00C308E3">
        <w:rPr>
          <w:sz w:val="24"/>
          <w:szCs w:val="24"/>
          <w:lang w:eastAsia="ru-RU"/>
        </w:rPr>
        <w:t xml:space="preserve"> Датой получения </w:t>
      </w:r>
      <w:r>
        <w:rPr>
          <w:sz w:val="24"/>
          <w:szCs w:val="24"/>
          <w:lang w:eastAsia="ru-RU"/>
        </w:rPr>
        <w:t>Товара</w:t>
      </w:r>
      <w:r w:rsidRPr="00C308E3">
        <w:rPr>
          <w:sz w:val="24"/>
          <w:szCs w:val="24"/>
          <w:lang w:eastAsia="ru-RU"/>
        </w:rPr>
        <w:t xml:space="preserve"> считается дата подписания Покупателем товарной накладной.</w:t>
      </w:r>
    </w:p>
    <w:p w:rsidR="005C5B2C" w:rsidRPr="00B70E2E" w:rsidRDefault="005C5B2C" w:rsidP="002047BD">
      <w:pPr>
        <w:widowControl w:val="0"/>
        <w:tabs>
          <w:tab w:val="left" w:pos="1132"/>
        </w:tabs>
        <w:suppressAutoHyphens w:val="0"/>
        <w:autoSpaceDE w:val="0"/>
        <w:autoSpaceDN w:val="0"/>
        <w:adjustRightInd w:val="0"/>
        <w:jc w:val="both"/>
        <w:rPr>
          <w:sz w:val="24"/>
          <w:szCs w:val="24"/>
          <w:lang w:eastAsia="ru-RU"/>
        </w:rPr>
      </w:pPr>
      <w:r w:rsidRPr="00B70E2E">
        <w:rPr>
          <w:sz w:val="24"/>
          <w:szCs w:val="24"/>
          <w:lang w:eastAsia="ru-RU"/>
        </w:rPr>
        <w:t>3.</w:t>
      </w:r>
      <w:r>
        <w:rPr>
          <w:sz w:val="24"/>
          <w:szCs w:val="24"/>
          <w:lang w:eastAsia="ru-RU"/>
        </w:rPr>
        <w:t>4</w:t>
      </w:r>
      <w:r w:rsidRPr="00B70E2E">
        <w:rPr>
          <w:sz w:val="24"/>
          <w:szCs w:val="24"/>
          <w:lang w:eastAsia="ru-RU"/>
        </w:rPr>
        <w:t xml:space="preserve">. Передача Товара осуществляется в комплекте. </w:t>
      </w:r>
    </w:p>
    <w:p w:rsidR="000F5C44" w:rsidRPr="00B70E2E" w:rsidRDefault="000F5C44" w:rsidP="002047BD">
      <w:pPr>
        <w:widowControl w:val="0"/>
        <w:tabs>
          <w:tab w:val="left" w:pos="360"/>
        </w:tabs>
        <w:suppressAutoHyphens w:val="0"/>
        <w:autoSpaceDE w:val="0"/>
        <w:autoSpaceDN w:val="0"/>
        <w:adjustRightInd w:val="0"/>
        <w:ind w:left="360"/>
        <w:jc w:val="center"/>
        <w:rPr>
          <w:b/>
          <w:bCs/>
          <w:sz w:val="24"/>
          <w:szCs w:val="24"/>
          <w:lang w:eastAsia="ru-RU"/>
        </w:rPr>
      </w:pPr>
    </w:p>
    <w:p w:rsidR="005C5B2C" w:rsidRDefault="000F5C44" w:rsidP="002047BD">
      <w:pPr>
        <w:pStyle w:val="a3"/>
        <w:numPr>
          <w:ilvl w:val="0"/>
          <w:numId w:val="7"/>
        </w:numPr>
        <w:jc w:val="center"/>
        <w:rPr>
          <w:b/>
        </w:rPr>
      </w:pPr>
      <w:r>
        <w:rPr>
          <w:b/>
        </w:rPr>
        <w:t>Прочие условия</w:t>
      </w:r>
    </w:p>
    <w:p w:rsidR="000F5C44" w:rsidRPr="002047BD" w:rsidRDefault="000F5C44" w:rsidP="000F5C44">
      <w:pPr>
        <w:pStyle w:val="a3"/>
        <w:ind w:left="720"/>
        <w:rPr>
          <w:b/>
        </w:rPr>
      </w:pPr>
    </w:p>
    <w:p w:rsidR="00B06E0C" w:rsidRPr="00B06E0C" w:rsidRDefault="005C5B2C" w:rsidP="002047BD">
      <w:pPr>
        <w:suppressAutoHyphens w:val="0"/>
        <w:jc w:val="both"/>
        <w:rPr>
          <w:sz w:val="24"/>
          <w:szCs w:val="24"/>
          <w:lang w:eastAsia="ru-RU"/>
        </w:rPr>
      </w:pPr>
      <w:r w:rsidRPr="00B70E2E">
        <w:rPr>
          <w:sz w:val="24"/>
          <w:szCs w:val="24"/>
          <w:lang w:eastAsia="ru-RU"/>
        </w:rPr>
        <w:t>4.1</w:t>
      </w:r>
      <w:r>
        <w:rPr>
          <w:sz w:val="24"/>
          <w:szCs w:val="24"/>
          <w:lang w:eastAsia="ru-RU"/>
        </w:rPr>
        <w:t>.</w:t>
      </w:r>
      <w:r w:rsidRPr="00B70E2E">
        <w:rPr>
          <w:sz w:val="24"/>
          <w:szCs w:val="24"/>
          <w:lang w:eastAsia="ru-RU"/>
        </w:rPr>
        <w:t xml:space="preserve">  </w:t>
      </w:r>
      <w:r w:rsidR="00B06E0C" w:rsidRPr="00B06E0C">
        <w:rPr>
          <w:sz w:val="24"/>
          <w:szCs w:val="24"/>
          <w:lang w:eastAsia="ru-RU"/>
        </w:rPr>
        <w:t>Настоящее Приложение вступает в силу и действует одновременно с Договором №02Д________/__</w:t>
      </w:r>
      <w:r w:rsidR="00B06E0C" w:rsidRPr="00B06E0C">
        <w:rPr>
          <w:sz w:val="24"/>
          <w:szCs w:val="24"/>
          <w:lang w:eastAsia="ru-RU"/>
        </w:rPr>
        <w:t>_ от</w:t>
      </w:r>
      <w:r w:rsidR="00B06E0C" w:rsidRPr="00B06E0C">
        <w:rPr>
          <w:sz w:val="24"/>
          <w:szCs w:val="24"/>
          <w:lang w:eastAsia="ru-RU"/>
        </w:rPr>
        <w:t xml:space="preserve"> «___» __________20___г., являясь его неотъемлемой частью. </w:t>
      </w:r>
    </w:p>
    <w:p w:rsidR="005C5B2C" w:rsidRPr="00B70E2E" w:rsidRDefault="005C5B2C" w:rsidP="002047BD">
      <w:pPr>
        <w:suppressAutoHyphens w:val="0"/>
        <w:jc w:val="both"/>
        <w:rPr>
          <w:sz w:val="24"/>
          <w:szCs w:val="24"/>
          <w:lang w:eastAsia="ru-RU"/>
        </w:rPr>
      </w:pPr>
      <w:r w:rsidRPr="00B70E2E">
        <w:rPr>
          <w:sz w:val="24"/>
          <w:szCs w:val="24"/>
          <w:lang w:eastAsia="ru-RU"/>
        </w:rPr>
        <w:lastRenderedPageBreak/>
        <w:t>4.2</w:t>
      </w:r>
      <w:r>
        <w:rPr>
          <w:sz w:val="24"/>
          <w:szCs w:val="24"/>
          <w:lang w:eastAsia="ru-RU"/>
        </w:rPr>
        <w:t>.</w:t>
      </w:r>
      <w:r w:rsidRPr="00B70E2E">
        <w:rPr>
          <w:sz w:val="24"/>
          <w:szCs w:val="24"/>
          <w:lang w:eastAsia="ru-RU"/>
        </w:rPr>
        <w:t xml:space="preserve"> Во всем остальном, что не предусмотрено настоящим </w:t>
      </w:r>
      <w:r w:rsidR="00B06E0C">
        <w:rPr>
          <w:sz w:val="24"/>
          <w:szCs w:val="24"/>
          <w:lang w:eastAsia="ru-RU"/>
        </w:rPr>
        <w:t>П</w:t>
      </w:r>
      <w:r w:rsidRPr="00B70E2E">
        <w:rPr>
          <w:sz w:val="24"/>
          <w:szCs w:val="24"/>
          <w:lang w:eastAsia="ru-RU"/>
        </w:rPr>
        <w:t xml:space="preserve">риложением, Стороны руководствуются условиями договора </w:t>
      </w:r>
      <w:r w:rsidR="002047BD" w:rsidRPr="00B70E2E">
        <w:rPr>
          <w:sz w:val="24"/>
          <w:szCs w:val="24"/>
          <w:lang w:eastAsia="ru-RU"/>
        </w:rPr>
        <w:t>поставки №</w:t>
      </w:r>
      <w:r w:rsidRPr="00B70E2E">
        <w:rPr>
          <w:sz w:val="24"/>
          <w:szCs w:val="24"/>
          <w:lang w:eastAsia="ru-RU"/>
        </w:rPr>
        <w:t>______________ от ____________201 г.</w:t>
      </w:r>
    </w:p>
    <w:p w:rsidR="005C5B2C" w:rsidRPr="00B70E2E" w:rsidRDefault="005C5B2C" w:rsidP="002047BD">
      <w:pPr>
        <w:suppressAutoHyphens w:val="0"/>
        <w:jc w:val="both"/>
        <w:rPr>
          <w:sz w:val="24"/>
          <w:szCs w:val="24"/>
          <w:lang w:eastAsia="ru-RU"/>
        </w:rPr>
      </w:pPr>
      <w:r w:rsidRPr="00B70E2E">
        <w:rPr>
          <w:sz w:val="24"/>
          <w:szCs w:val="24"/>
          <w:lang w:eastAsia="ru-RU"/>
        </w:rPr>
        <w:t>4.3</w:t>
      </w:r>
      <w:r>
        <w:rPr>
          <w:sz w:val="24"/>
          <w:szCs w:val="24"/>
          <w:lang w:eastAsia="ru-RU"/>
        </w:rPr>
        <w:t>.</w:t>
      </w:r>
      <w:r w:rsidRPr="00B70E2E">
        <w:rPr>
          <w:sz w:val="24"/>
          <w:szCs w:val="24"/>
          <w:lang w:eastAsia="ru-RU"/>
        </w:rPr>
        <w:t xml:space="preserve"> Настоящее приложение </w:t>
      </w:r>
      <w:r w:rsidR="002047BD" w:rsidRPr="00B70E2E">
        <w:rPr>
          <w:sz w:val="24"/>
          <w:szCs w:val="24"/>
          <w:lang w:eastAsia="ru-RU"/>
        </w:rPr>
        <w:t>составлено в</w:t>
      </w:r>
      <w:r w:rsidRPr="00B70E2E">
        <w:rPr>
          <w:sz w:val="24"/>
          <w:szCs w:val="24"/>
          <w:lang w:eastAsia="ru-RU"/>
        </w:rPr>
        <w:t xml:space="preserve"> двух подлинных экземплярах, по одному для   каждой из Сторон, имеющих одинаковую юридическую силу.</w:t>
      </w:r>
    </w:p>
    <w:p w:rsidR="005C5B2C" w:rsidRDefault="005C5B2C" w:rsidP="002047BD">
      <w:pPr>
        <w:widowControl w:val="0"/>
        <w:tabs>
          <w:tab w:val="left" w:pos="360"/>
        </w:tabs>
        <w:suppressAutoHyphens w:val="0"/>
        <w:autoSpaceDE w:val="0"/>
        <w:autoSpaceDN w:val="0"/>
        <w:adjustRightInd w:val="0"/>
        <w:ind w:left="360"/>
        <w:jc w:val="center"/>
        <w:rPr>
          <w:b/>
          <w:bCs/>
          <w:sz w:val="24"/>
          <w:szCs w:val="24"/>
          <w:lang w:eastAsia="ru-RU"/>
        </w:rPr>
      </w:pPr>
    </w:p>
    <w:p w:rsidR="00B06E0C" w:rsidRPr="00B70E2E" w:rsidRDefault="00B06E0C" w:rsidP="002047BD">
      <w:pPr>
        <w:widowControl w:val="0"/>
        <w:tabs>
          <w:tab w:val="left" w:pos="360"/>
        </w:tabs>
        <w:suppressAutoHyphens w:val="0"/>
        <w:autoSpaceDE w:val="0"/>
        <w:autoSpaceDN w:val="0"/>
        <w:adjustRightInd w:val="0"/>
        <w:ind w:left="360"/>
        <w:jc w:val="center"/>
        <w:rPr>
          <w:b/>
          <w:bCs/>
          <w:sz w:val="24"/>
          <w:szCs w:val="24"/>
          <w:lang w:eastAsia="ru-RU"/>
        </w:rPr>
      </w:pPr>
    </w:p>
    <w:p w:rsidR="005C5B2C" w:rsidRPr="00B70E2E" w:rsidRDefault="005C5B2C" w:rsidP="002047BD">
      <w:pPr>
        <w:widowControl w:val="0"/>
        <w:tabs>
          <w:tab w:val="left" w:pos="360"/>
        </w:tabs>
        <w:suppressAutoHyphens w:val="0"/>
        <w:autoSpaceDE w:val="0"/>
        <w:autoSpaceDN w:val="0"/>
        <w:adjustRightInd w:val="0"/>
        <w:ind w:left="360"/>
        <w:jc w:val="center"/>
        <w:rPr>
          <w:b/>
          <w:bCs/>
          <w:sz w:val="24"/>
          <w:szCs w:val="24"/>
          <w:lang w:eastAsia="ru-RU"/>
        </w:rPr>
      </w:pPr>
    </w:p>
    <w:tbl>
      <w:tblPr>
        <w:tblW w:w="10422" w:type="dxa"/>
        <w:tblLayout w:type="fixed"/>
        <w:tblLook w:val="0000" w:firstRow="0" w:lastRow="0" w:firstColumn="0" w:lastColumn="0" w:noHBand="0" w:noVBand="0"/>
      </w:tblPr>
      <w:tblGrid>
        <w:gridCol w:w="5211"/>
        <w:gridCol w:w="5211"/>
      </w:tblGrid>
      <w:tr w:rsidR="005C5B2C" w:rsidRPr="00B70E2E" w:rsidTr="00275001">
        <w:trPr>
          <w:trHeight w:val="1741"/>
        </w:trPr>
        <w:tc>
          <w:tcPr>
            <w:tcW w:w="5211" w:type="dxa"/>
            <w:tcBorders>
              <w:top w:val="nil"/>
              <w:left w:val="nil"/>
              <w:bottom w:val="nil"/>
              <w:right w:val="nil"/>
            </w:tcBorders>
          </w:tcPr>
          <w:p w:rsidR="005C5B2C" w:rsidRPr="00B70E2E" w:rsidRDefault="005C5B2C" w:rsidP="002047BD">
            <w:pPr>
              <w:widowControl w:val="0"/>
              <w:suppressAutoHyphens w:val="0"/>
              <w:autoSpaceDE w:val="0"/>
              <w:autoSpaceDN w:val="0"/>
              <w:adjustRightInd w:val="0"/>
              <w:rPr>
                <w:b/>
                <w:bCs/>
                <w:sz w:val="24"/>
                <w:szCs w:val="24"/>
                <w:lang w:eastAsia="ru-RU"/>
              </w:rPr>
            </w:pPr>
            <w:r w:rsidRPr="00B70E2E">
              <w:rPr>
                <w:b/>
                <w:bCs/>
                <w:sz w:val="24"/>
                <w:szCs w:val="24"/>
                <w:lang w:eastAsia="ru-RU"/>
              </w:rPr>
              <w:t>Поставщик</w:t>
            </w:r>
          </w:p>
          <w:p w:rsidR="005C5B2C" w:rsidRPr="00B70E2E" w:rsidRDefault="00B06E0C" w:rsidP="00B06E0C">
            <w:pPr>
              <w:widowControl w:val="0"/>
              <w:suppressAutoHyphens w:val="0"/>
              <w:autoSpaceDE w:val="0"/>
              <w:autoSpaceDN w:val="0"/>
              <w:adjustRightInd w:val="0"/>
              <w:rPr>
                <w:sz w:val="24"/>
                <w:szCs w:val="24"/>
                <w:lang w:eastAsia="ru-RU"/>
              </w:rPr>
            </w:pPr>
            <w:r w:rsidRPr="00B06E0C">
              <w:rPr>
                <w:sz w:val="24"/>
                <w:szCs w:val="24"/>
                <w:lang w:eastAsia="ru-RU"/>
              </w:rPr>
              <w:t>ОАО «</w:t>
            </w:r>
            <w:proofErr w:type="spellStart"/>
            <w:r w:rsidRPr="00B06E0C">
              <w:rPr>
                <w:sz w:val="24"/>
                <w:szCs w:val="24"/>
                <w:lang w:eastAsia="ru-RU"/>
              </w:rPr>
              <w:t>Славнефть</w:t>
            </w:r>
            <w:proofErr w:type="spellEnd"/>
            <w:r w:rsidRPr="00B06E0C">
              <w:rPr>
                <w:sz w:val="24"/>
                <w:szCs w:val="24"/>
                <w:lang w:eastAsia="ru-RU"/>
              </w:rPr>
              <w:t>-ЯНОС»</w:t>
            </w:r>
          </w:p>
          <w:p w:rsidR="005C5B2C" w:rsidRPr="00B70E2E" w:rsidRDefault="005C5B2C" w:rsidP="002047BD">
            <w:pPr>
              <w:widowControl w:val="0"/>
              <w:suppressAutoHyphens w:val="0"/>
              <w:autoSpaceDE w:val="0"/>
              <w:autoSpaceDN w:val="0"/>
              <w:adjustRightInd w:val="0"/>
              <w:rPr>
                <w:sz w:val="24"/>
                <w:szCs w:val="24"/>
                <w:lang w:eastAsia="ru-RU"/>
              </w:rPr>
            </w:pPr>
            <w:r w:rsidRPr="00B70E2E">
              <w:rPr>
                <w:sz w:val="24"/>
                <w:szCs w:val="24"/>
                <w:lang w:eastAsia="ru-RU"/>
              </w:rPr>
              <w:t xml:space="preserve"> Генеральный директор</w:t>
            </w:r>
          </w:p>
          <w:p w:rsidR="005C5B2C" w:rsidRPr="00B70E2E" w:rsidRDefault="005C5B2C" w:rsidP="002047BD">
            <w:pPr>
              <w:widowControl w:val="0"/>
              <w:suppressAutoHyphens w:val="0"/>
              <w:autoSpaceDE w:val="0"/>
              <w:autoSpaceDN w:val="0"/>
              <w:adjustRightInd w:val="0"/>
              <w:rPr>
                <w:sz w:val="24"/>
                <w:szCs w:val="24"/>
                <w:lang w:eastAsia="ru-RU"/>
              </w:rPr>
            </w:pPr>
          </w:p>
          <w:p w:rsidR="005C5B2C" w:rsidRPr="00B70E2E" w:rsidRDefault="005C5B2C" w:rsidP="002047BD">
            <w:pPr>
              <w:widowControl w:val="0"/>
              <w:suppressAutoHyphens w:val="0"/>
              <w:autoSpaceDE w:val="0"/>
              <w:autoSpaceDN w:val="0"/>
              <w:adjustRightInd w:val="0"/>
              <w:rPr>
                <w:sz w:val="24"/>
                <w:szCs w:val="24"/>
                <w:lang w:eastAsia="ru-RU"/>
              </w:rPr>
            </w:pPr>
          </w:p>
          <w:p w:rsidR="005C5B2C" w:rsidRPr="00B70E2E" w:rsidRDefault="005C5B2C" w:rsidP="002047BD">
            <w:pPr>
              <w:widowControl w:val="0"/>
              <w:suppressAutoHyphens w:val="0"/>
              <w:autoSpaceDE w:val="0"/>
              <w:autoSpaceDN w:val="0"/>
              <w:adjustRightInd w:val="0"/>
              <w:rPr>
                <w:rFonts w:ascii="Times New Roman CYR" w:hAnsi="Times New Roman CYR" w:cs="Times New Roman CYR"/>
                <w:sz w:val="24"/>
                <w:szCs w:val="24"/>
                <w:lang w:eastAsia="ru-RU"/>
              </w:rPr>
            </w:pPr>
            <w:r w:rsidRPr="00B70E2E">
              <w:rPr>
                <w:sz w:val="24"/>
                <w:szCs w:val="24"/>
                <w:lang w:eastAsia="ru-RU"/>
              </w:rPr>
              <w:t xml:space="preserve">____________________ </w:t>
            </w:r>
            <w:proofErr w:type="spellStart"/>
            <w:r w:rsidRPr="00B70E2E">
              <w:rPr>
                <w:sz w:val="24"/>
                <w:szCs w:val="24"/>
                <w:lang w:eastAsia="ru-RU"/>
              </w:rPr>
              <w:t>Н.В.Карпов</w:t>
            </w:r>
            <w:proofErr w:type="spellEnd"/>
          </w:p>
          <w:p w:rsidR="005C5B2C" w:rsidRPr="00B70E2E" w:rsidRDefault="005C5B2C" w:rsidP="002047BD">
            <w:pPr>
              <w:widowControl w:val="0"/>
              <w:suppressAutoHyphens w:val="0"/>
              <w:autoSpaceDE w:val="0"/>
              <w:autoSpaceDN w:val="0"/>
              <w:adjustRightInd w:val="0"/>
              <w:rPr>
                <w:sz w:val="24"/>
                <w:szCs w:val="24"/>
                <w:lang w:eastAsia="ru-RU"/>
              </w:rPr>
            </w:pPr>
          </w:p>
          <w:p w:rsidR="005C5B2C" w:rsidRPr="00B70E2E" w:rsidRDefault="005C5B2C" w:rsidP="002047BD">
            <w:pPr>
              <w:widowControl w:val="0"/>
              <w:suppressAutoHyphens w:val="0"/>
              <w:autoSpaceDE w:val="0"/>
              <w:autoSpaceDN w:val="0"/>
              <w:adjustRightInd w:val="0"/>
              <w:rPr>
                <w:rFonts w:ascii="Times New Roman CYR" w:hAnsi="Times New Roman CYR" w:cs="Times New Roman CYR"/>
                <w:sz w:val="24"/>
                <w:szCs w:val="24"/>
                <w:lang w:eastAsia="ru-RU"/>
              </w:rPr>
            </w:pPr>
            <w:r w:rsidRPr="00B70E2E">
              <w:rPr>
                <w:sz w:val="24"/>
                <w:szCs w:val="24"/>
                <w:lang w:eastAsia="ru-RU"/>
              </w:rPr>
              <w:t xml:space="preserve"> М. п.</w:t>
            </w:r>
          </w:p>
        </w:tc>
        <w:tc>
          <w:tcPr>
            <w:tcW w:w="5211" w:type="dxa"/>
            <w:tcBorders>
              <w:top w:val="nil"/>
              <w:left w:val="nil"/>
              <w:bottom w:val="nil"/>
              <w:right w:val="nil"/>
            </w:tcBorders>
          </w:tcPr>
          <w:p w:rsidR="005C5B2C" w:rsidRPr="00B70E2E" w:rsidRDefault="005C5B2C" w:rsidP="002047BD">
            <w:pPr>
              <w:widowControl w:val="0"/>
              <w:suppressAutoHyphens w:val="0"/>
              <w:autoSpaceDE w:val="0"/>
              <w:autoSpaceDN w:val="0"/>
              <w:adjustRightInd w:val="0"/>
              <w:rPr>
                <w:b/>
                <w:bCs/>
                <w:sz w:val="24"/>
                <w:szCs w:val="24"/>
                <w:lang w:eastAsia="ru-RU"/>
              </w:rPr>
            </w:pPr>
            <w:r w:rsidRPr="00B70E2E">
              <w:rPr>
                <w:b/>
                <w:bCs/>
                <w:sz w:val="24"/>
                <w:szCs w:val="24"/>
                <w:lang w:eastAsia="ru-RU"/>
              </w:rPr>
              <w:t>Покупатель</w:t>
            </w:r>
          </w:p>
          <w:p w:rsidR="005C5B2C" w:rsidRPr="00B70E2E" w:rsidRDefault="005C5B2C" w:rsidP="002047BD">
            <w:pPr>
              <w:widowControl w:val="0"/>
              <w:suppressAutoHyphens w:val="0"/>
              <w:autoSpaceDE w:val="0"/>
              <w:autoSpaceDN w:val="0"/>
              <w:adjustRightInd w:val="0"/>
              <w:jc w:val="center"/>
              <w:rPr>
                <w:b/>
                <w:sz w:val="24"/>
                <w:szCs w:val="24"/>
                <w:lang w:eastAsia="ru-RU"/>
              </w:rPr>
            </w:pPr>
          </w:p>
          <w:p w:rsidR="005C5B2C" w:rsidRPr="00B70E2E" w:rsidRDefault="005C5B2C" w:rsidP="002047BD">
            <w:pPr>
              <w:widowControl w:val="0"/>
              <w:suppressAutoHyphens w:val="0"/>
              <w:autoSpaceDE w:val="0"/>
              <w:autoSpaceDN w:val="0"/>
              <w:adjustRightInd w:val="0"/>
              <w:jc w:val="center"/>
              <w:rPr>
                <w:b/>
                <w:sz w:val="24"/>
                <w:szCs w:val="24"/>
                <w:lang w:eastAsia="ru-RU"/>
              </w:rPr>
            </w:pPr>
          </w:p>
          <w:p w:rsidR="005C5B2C" w:rsidRPr="00B70E2E" w:rsidRDefault="005C5B2C" w:rsidP="002047BD">
            <w:pPr>
              <w:widowControl w:val="0"/>
              <w:suppressAutoHyphens w:val="0"/>
              <w:autoSpaceDE w:val="0"/>
              <w:autoSpaceDN w:val="0"/>
              <w:adjustRightInd w:val="0"/>
              <w:jc w:val="center"/>
              <w:rPr>
                <w:bCs/>
                <w:sz w:val="24"/>
                <w:szCs w:val="24"/>
                <w:lang w:eastAsia="ru-RU"/>
              </w:rPr>
            </w:pPr>
          </w:p>
          <w:p w:rsidR="005C5B2C" w:rsidRPr="00B70E2E" w:rsidRDefault="005C5B2C" w:rsidP="002047BD">
            <w:pPr>
              <w:widowControl w:val="0"/>
              <w:suppressAutoHyphens w:val="0"/>
              <w:autoSpaceDE w:val="0"/>
              <w:autoSpaceDN w:val="0"/>
              <w:adjustRightInd w:val="0"/>
              <w:jc w:val="center"/>
              <w:rPr>
                <w:b/>
                <w:bCs/>
                <w:sz w:val="24"/>
                <w:szCs w:val="24"/>
                <w:lang w:eastAsia="ru-RU"/>
              </w:rPr>
            </w:pPr>
          </w:p>
          <w:p w:rsidR="005C5B2C" w:rsidRPr="00B70E2E" w:rsidRDefault="005C5B2C" w:rsidP="002047BD">
            <w:pPr>
              <w:widowControl w:val="0"/>
              <w:suppressAutoHyphens w:val="0"/>
              <w:autoSpaceDE w:val="0"/>
              <w:autoSpaceDN w:val="0"/>
              <w:adjustRightInd w:val="0"/>
              <w:rPr>
                <w:b/>
                <w:sz w:val="24"/>
                <w:szCs w:val="24"/>
                <w:lang w:eastAsia="ru-RU"/>
              </w:rPr>
            </w:pPr>
            <w:r w:rsidRPr="00B70E2E">
              <w:rPr>
                <w:b/>
                <w:bCs/>
                <w:sz w:val="24"/>
                <w:szCs w:val="24"/>
                <w:lang w:eastAsia="ru-RU"/>
              </w:rPr>
              <w:t>______________________</w:t>
            </w:r>
            <w:r w:rsidRPr="00B70E2E">
              <w:rPr>
                <w:b/>
                <w:sz w:val="24"/>
                <w:szCs w:val="24"/>
                <w:lang w:eastAsia="ru-RU"/>
              </w:rPr>
              <w:t xml:space="preserve"> </w:t>
            </w:r>
          </w:p>
          <w:p w:rsidR="005C5B2C" w:rsidRPr="00B70E2E" w:rsidRDefault="005C5B2C" w:rsidP="002047BD">
            <w:pPr>
              <w:widowControl w:val="0"/>
              <w:suppressAutoHyphens w:val="0"/>
              <w:autoSpaceDE w:val="0"/>
              <w:autoSpaceDN w:val="0"/>
              <w:adjustRightInd w:val="0"/>
              <w:rPr>
                <w:b/>
                <w:bCs/>
                <w:sz w:val="24"/>
                <w:szCs w:val="24"/>
                <w:lang w:eastAsia="ru-RU"/>
              </w:rPr>
            </w:pPr>
          </w:p>
          <w:p w:rsidR="005C5B2C" w:rsidRPr="00B70E2E" w:rsidRDefault="005C5B2C" w:rsidP="002047BD">
            <w:pPr>
              <w:widowControl w:val="0"/>
              <w:suppressAutoHyphens w:val="0"/>
              <w:autoSpaceDE w:val="0"/>
              <w:autoSpaceDN w:val="0"/>
              <w:adjustRightInd w:val="0"/>
              <w:rPr>
                <w:rFonts w:ascii="Times New Roman CYR" w:hAnsi="Times New Roman CYR" w:cs="Times New Roman CYR"/>
                <w:sz w:val="24"/>
                <w:szCs w:val="24"/>
                <w:lang w:eastAsia="ru-RU"/>
              </w:rPr>
            </w:pPr>
            <w:r w:rsidRPr="00B70E2E">
              <w:rPr>
                <w:sz w:val="24"/>
                <w:szCs w:val="24"/>
                <w:lang w:eastAsia="ru-RU"/>
              </w:rPr>
              <w:t>М. п.</w:t>
            </w:r>
          </w:p>
        </w:tc>
      </w:tr>
    </w:tbl>
    <w:p w:rsidR="005C5B2C" w:rsidRDefault="005C5B2C" w:rsidP="002047BD">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p w:rsidR="005C5B2C" w:rsidRDefault="005C5B2C" w:rsidP="005C5B2C">
      <w:pPr>
        <w:rPr>
          <w:sz w:val="24"/>
          <w:szCs w:val="24"/>
        </w:rPr>
      </w:pPr>
    </w:p>
    <w:sectPr w:rsidR="005C5B2C" w:rsidSect="000F5C44">
      <w:footerReference w:type="default" r:id="rId8"/>
      <w:pgSz w:w="11906" w:h="16838"/>
      <w:pgMar w:top="1134" w:right="850" w:bottom="1702"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A6E" w:rsidRDefault="00DA6A6E" w:rsidP="006D7BEC">
      <w:r>
        <w:separator/>
      </w:r>
    </w:p>
  </w:endnote>
  <w:endnote w:type="continuationSeparator" w:id="0">
    <w:p w:rsidR="00DA6A6E" w:rsidRDefault="00DA6A6E" w:rsidP="006D7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BEC" w:rsidRPr="00937052" w:rsidRDefault="006D7BEC" w:rsidP="006D7BEC">
    <w:pPr>
      <w:pStyle w:val="a6"/>
      <w:jc w:val="center"/>
      <w:rPr>
        <w:sz w:val="18"/>
        <w:szCs w:val="18"/>
      </w:rPr>
    </w:pPr>
    <w:r>
      <w:rPr>
        <w:sz w:val="18"/>
        <w:szCs w:val="18"/>
      </w:rPr>
      <w:t xml:space="preserve">Поставщик _____________                                  </w:t>
    </w:r>
    <w:r w:rsidRPr="00937052">
      <w:rPr>
        <w:sz w:val="18"/>
        <w:szCs w:val="18"/>
      </w:rPr>
      <w:t xml:space="preserve">Страница </w:t>
    </w:r>
    <w:r w:rsidRPr="00937052">
      <w:rPr>
        <w:bCs/>
        <w:sz w:val="18"/>
        <w:szCs w:val="18"/>
      </w:rPr>
      <w:fldChar w:fldCharType="begin"/>
    </w:r>
    <w:r w:rsidRPr="00937052">
      <w:rPr>
        <w:bCs/>
        <w:sz w:val="18"/>
        <w:szCs w:val="18"/>
      </w:rPr>
      <w:instrText>PAGE</w:instrText>
    </w:r>
    <w:r w:rsidRPr="00937052">
      <w:rPr>
        <w:bCs/>
        <w:sz w:val="18"/>
        <w:szCs w:val="18"/>
      </w:rPr>
      <w:fldChar w:fldCharType="separate"/>
    </w:r>
    <w:r w:rsidR="008069F5">
      <w:rPr>
        <w:bCs/>
        <w:noProof/>
        <w:sz w:val="18"/>
        <w:szCs w:val="18"/>
      </w:rPr>
      <w:t>10</w:t>
    </w:r>
    <w:r w:rsidRPr="00937052">
      <w:rPr>
        <w:bCs/>
        <w:sz w:val="18"/>
        <w:szCs w:val="18"/>
      </w:rPr>
      <w:fldChar w:fldCharType="end"/>
    </w:r>
    <w:r w:rsidRPr="00937052">
      <w:rPr>
        <w:sz w:val="18"/>
        <w:szCs w:val="18"/>
      </w:rPr>
      <w:t xml:space="preserve"> из </w:t>
    </w:r>
    <w:r w:rsidRPr="00937052">
      <w:rPr>
        <w:bCs/>
        <w:sz w:val="18"/>
        <w:szCs w:val="18"/>
      </w:rPr>
      <w:fldChar w:fldCharType="begin"/>
    </w:r>
    <w:r w:rsidRPr="00937052">
      <w:rPr>
        <w:bCs/>
        <w:sz w:val="18"/>
        <w:szCs w:val="18"/>
      </w:rPr>
      <w:instrText>NUMPAGES</w:instrText>
    </w:r>
    <w:r w:rsidRPr="00937052">
      <w:rPr>
        <w:bCs/>
        <w:sz w:val="18"/>
        <w:szCs w:val="18"/>
      </w:rPr>
      <w:fldChar w:fldCharType="separate"/>
    </w:r>
    <w:r w:rsidR="008069F5">
      <w:rPr>
        <w:bCs/>
        <w:noProof/>
        <w:sz w:val="18"/>
        <w:szCs w:val="18"/>
      </w:rPr>
      <w:t>10</w:t>
    </w:r>
    <w:r w:rsidRPr="00937052">
      <w:rPr>
        <w:bCs/>
        <w:sz w:val="18"/>
        <w:szCs w:val="18"/>
      </w:rPr>
      <w:fldChar w:fldCharType="end"/>
    </w:r>
    <w:r>
      <w:rPr>
        <w:bCs/>
        <w:sz w:val="18"/>
        <w:szCs w:val="18"/>
      </w:rPr>
      <w:t xml:space="preserve">                                     Покупатель_____________</w:t>
    </w:r>
  </w:p>
  <w:p w:rsidR="006D7BEC" w:rsidRDefault="006D7BE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A6E" w:rsidRDefault="00DA6A6E" w:rsidP="006D7BEC">
      <w:r>
        <w:separator/>
      </w:r>
    </w:p>
  </w:footnote>
  <w:footnote w:type="continuationSeparator" w:id="0">
    <w:p w:rsidR="00DA6A6E" w:rsidRDefault="00DA6A6E" w:rsidP="006D7B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27B77"/>
    <w:multiLevelType w:val="hybridMultilevel"/>
    <w:tmpl w:val="BB0A24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CC52BE"/>
    <w:multiLevelType w:val="hybridMultilevel"/>
    <w:tmpl w:val="1FA0A388"/>
    <w:lvl w:ilvl="0" w:tplc="26DC4FAE">
      <w:start w:val="2"/>
      <w:numFmt w:val="decimal"/>
      <w:lvlText w:val="1.%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5AE4055"/>
    <w:multiLevelType w:val="hybridMultilevel"/>
    <w:tmpl w:val="6EE4A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86F7FEB"/>
    <w:multiLevelType w:val="multilevel"/>
    <w:tmpl w:val="21E80DF0"/>
    <w:lvl w:ilvl="0">
      <w:start w:val="1"/>
      <w:numFmt w:val="decimal"/>
      <w:lvlText w:val="%1."/>
      <w:lvlJc w:val="left"/>
      <w:pPr>
        <w:ind w:left="397" w:hanging="397"/>
      </w:pPr>
      <w:rPr>
        <w:rFonts w:hint="default"/>
      </w:rPr>
    </w:lvl>
    <w:lvl w:ilvl="1">
      <w:start w:val="1"/>
      <w:numFmt w:val="decimal"/>
      <w:lvlText w:val="%1.%2."/>
      <w:lvlJc w:val="left"/>
      <w:pPr>
        <w:ind w:left="0" w:firstLine="0"/>
      </w:pPr>
      <w:rPr>
        <w:rFonts w:hint="default"/>
        <w:color w:val="auto"/>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49E10E26"/>
    <w:multiLevelType w:val="hybridMultilevel"/>
    <w:tmpl w:val="141CD46C"/>
    <w:lvl w:ilvl="0" w:tplc="51BC31C0">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A24464D"/>
    <w:multiLevelType w:val="hybridMultilevel"/>
    <w:tmpl w:val="68B43BCA"/>
    <w:lvl w:ilvl="0" w:tplc="51BC31C0">
      <w:start w:val="1"/>
      <w:numFmt w:val="decimal"/>
      <w:lvlText w:val="2.%1."/>
      <w:lvlJc w:val="left"/>
      <w:pPr>
        <w:ind w:left="720" w:hanging="360"/>
      </w:pPr>
      <w:rPr>
        <w:rFonts w:hint="default"/>
      </w:rPr>
    </w:lvl>
    <w:lvl w:ilvl="1" w:tplc="71AA2024">
      <w:start w:val="1"/>
      <w:numFmt w:val="decimal"/>
      <w:lvlText w:val="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6A737C3"/>
    <w:multiLevelType w:val="multilevel"/>
    <w:tmpl w:val="EE781668"/>
    <w:lvl w:ilvl="0">
      <w:start w:val="1"/>
      <w:numFmt w:val="decimal"/>
      <w:lvlText w:val="%1."/>
      <w:lvlJc w:val="left"/>
      <w:pPr>
        <w:ind w:left="397" w:hanging="397"/>
      </w:pPr>
      <w:rPr>
        <w:rFonts w:hint="default"/>
      </w:rPr>
    </w:lvl>
    <w:lvl w:ilvl="1">
      <w:start w:val="1"/>
      <w:numFmt w:val="bullet"/>
      <w:lvlText w:val=""/>
      <w:lvlJc w:val="left"/>
      <w:pPr>
        <w:ind w:left="0" w:firstLine="0"/>
      </w:pPr>
      <w:rPr>
        <w:rFonts w:ascii="Symbol" w:hAnsi="Symbol" w:hint="default"/>
        <w:color w:val="auto"/>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3"/>
  </w:num>
  <w:num w:numId="2">
    <w:abstractNumId w:val="2"/>
  </w:num>
  <w:num w:numId="3">
    <w:abstractNumId w:val="7"/>
  </w:num>
  <w:num w:numId="4">
    <w:abstractNumId w:val="6"/>
  </w:num>
  <w:num w:numId="5">
    <w:abstractNumId w:val="1"/>
  </w:num>
  <w:num w:numId="6">
    <w:abstractNumId w:val="4"/>
  </w:num>
  <w:num w:numId="7">
    <w:abstractNumId w:val="0"/>
  </w:num>
  <w:num w:numId="8">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A38"/>
    <w:rsid w:val="00031A38"/>
    <w:rsid w:val="000F5C44"/>
    <w:rsid w:val="002047BD"/>
    <w:rsid w:val="002B66CC"/>
    <w:rsid w:val="004767D6"/>
    <w:rsid w:val="004F1A59"/>
    <w:rsid w:val="005C5B2C"/>
    <w:rsid w:val="006D7BEC"/>
    <w:rsid w:val="007432E1"/>
    <w:rsid w:val="00780BDF"/>
    <w:rsid w:val="008069F5"/>
    <w:rsid w:val="00940F1D"/>
    <w:rsid w:val="00B06E0C"/>
    <w:rsid w:val="00DA6A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55781"/>
  <w15:chartTrackingRefBased/>
  <w15:docId w15:val="{5B7FDC9C-023D-49DD-960E-7C84DE4A0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5B2C"/>
    <w:pPr>
      <w:suppressAutoHyphens/>
      <w:spacing w:after="0" w:line="240" w:lineRule="auto"/>
    </w:pPr>
    <w:rPr>
      <w:rFonts w:ascii="Times New Roman" w:eastAsia="Times New Roman" w:hAnsi="Times New Roman" w:cs="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5B2C"/>
    <w:pPr>
      <w:suppressAutoHyphens w:val="0"/>
      <w:ind w:left="708"/>
    </w:pPr>
    <w:rPr>
      <w:sz w:val="24"/>
      <w:szCs w:val="24"/>
      <w:lang w:eastAsia="ru-RU"/>
    </w:rPr>
  </w:style>
  <w:style w:type="paragraph" w:styleId="a4">
    <w:name w:val="header"/>
    <w:basedOn w:val="a"/>
    <w:link w:val="a5"/>
    <w:uiPriority w:val="99"/>
    <w:unhideWhenUsed/>
    <w:rsid w:val="006D7BEC"/>
    <w:pPr>
      <w:tabs>
        <w:tab w:val="center" w:pos="4677"/>
        <w:tab w:val="right" w:pos="9355"/>
      </w:tabs>
    </w:pPr>
  </w:style>
  <w:style w:type="character" w:customStyle="1" w:styleId="a5">
    <w:name w:val="Верхний колонтитул Знак"/>
    <w:basedOn w:val="a0"/>
    <w:link w:val="a4"/>
    <w:uiPriority w:val="99"/>
    <w:rsid w:val="006D7BEC"/>
    <w:rPr>
      <w:rFonts w:ascii="Times New Roman" w:eastAsia="Times New Roman" w:hAnsi="Times New Roman" w:cs="Times New Roman"/>
      <w:sz w:val="28"/>
      <w:szCs w:val="20"/>
      <w:lang w:eastAsia="ar-SA"/>
    </w:rPr>
  </w:style>
  <w:style w:type="paragraph" w:styleId="a6">
    <w:name w:val="footer"/>
    <w:basedOn w:val="a"/>
    <w:link w:val="a7"/>
    <w:uiPriority w:val="99"/>
    <w:unhideWhenUsed/>
    <w:rsid w:val="006D7BEC"/>
    <w:pPr>
      <w:tabs>
        <w:tab w:val="center" w:pos="4677"/>
        <w:tab w:val="right" w:pos="9355"/>
      </w:tabs>
    </w:pPr>
  </w:style>
  <w:style w:type="character" w:customStyle="1" w:styleId="a7">
    <w:name w:val="Нижний колонтитул Знак"/>
    <w:basedOn w:val="a0"/>
    <w:link w:val="a6"/>
    <w:uiPriority w:val="99"/>
    <w:rsid w:val="006D7BEC"/>
    <w:rPr>
      <w:rFonts w:ascii="Times New Roman" w:eastAsia="Times New Roman" w:hAnsi="Times New Roman" w:cs="Times New Roman"/>
      <w:sz w:val="28"/>
      <w:szCs w:val="20"/>
      <w:lang w:eastAsia="ar-SA"/>
    </w:rPr>
  </w:style>
  <w:style w:type="paragraph" w:styleId="a8">
    <w:name w:val="Balloon Text"/>
    <w:basedOn w:val="a"/>
    <w:link w:val="a9"/>
    <w:uiPriority w:val="99"/>
    <w:semiHidden/>
    <w:unhideWhenUsed/>
    <w:rsid w:val="008069F5"/>
    <w:rPr>
      <w:rFonts w:ascii="Segoe UI" w:hAnsi="Segoe UI" w:cs="Segoe UI"/>
      <w:sz w:val="18"/>
      <w:szCs w:val="18"/>
    </w:rPr>
  </w:style>
  <w:style w:type="character" w:customStyle="1" w:styleId="a9">
    <w:name w:val="Текст выноски Знак"/>
    <w:basedOn w:val="a0"/>
    <w:link w:val="a8"/>
    <w:uiPriority w:val="99"/>
    <w:semiHidden/>
    <w:rsid w:val="008069F5"/>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arifullinaYV@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10</Pages>
  <Words>3824</Words>
  <Characters>21800</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GarifullinaYV</dc:creator>
  <cp:keywords/>
  <dc:description/>
  <cp:lastModifiedBy>GarifullinaYV</cp:lastModifiedBy>
  <cp:revision>7</cp:revision>
  <cp:lastPrinted>2018-07-30T11:42:00Z</cp:lastPrinted>
  <dcterms:created xsi:type="dcterms:W3CDTF">2018-07-30T06:36:00Z</dcterms:created>
  <dcterms:modified xsi:type="dcterms:W3CDTF">2018-07-30T11:44:00Z</dcterms:modified>
</cp:coreProperties>
</file>